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ED" w:rsidRPr="006B229B" w:rsidRDefault="00D108ED" w:rsidP="00D108ED">
      <w:pPr>
        <w:widowControl/>
        <w:shd w:val="clear" w:color="auto" w:fill="FFFFFF"/>
        <w:jc w:val="center"/>
        <w:textAlignment w:val="baseline"/>
        <w:outlineLvl w:val="1"/>
        <w:rPr>
          <w:rFonts w:ascii="PT Astra Serif" w:eastAsia="Times New Roman" w:hAnsi="PT Astra Serif" w:cs="Times New Roman"/>
          <w:b/>
          <w:bCs/>
          <w:color w:val="auto"/>
          <w:sz w:val="28"/>
          <w:szCs w:val="28"/>
          <w:lang w:bidi="ar-SA"/>
        </w:rPr>
      </w:pPr>
      <w:r w:rsidRPr="006B229B">
        <w:rPr>
          <w:rFonts w:ascii="PT Astra Serif" w:eastAsia="Times New Roman" w:hAnsi="PT Astra Serif" w:cs="Times New Roman"/>
          <w:b/>
          <w:bCs/>
          <w:color w:val="auto"/>
          <w:sz w:val="28"/>
          <w:szCs w:val="28"/>
          <w:lang w:bidi="ar-SA"/>
        </w:rPr>
        <w:t xml:space="preserve">АДМИНИСТРАЦИЯ МУНИЦИПАЛЬНОГО ОБРАЗОВАНИЯ </w:t>
      </w:r>
    </w:p>
    <w:p w:rsidR="00D108ED" w:rsidRPr="006B229B" w:rsidRDefault="00D108ED" w:rsidP="00D108ED">
      <w:pPr>
        <w:widowControl/>
        <w:shd w:val="clear" w:color="auto" w:fill="FFFFFF"/>
        <w:jc w:val="center"/>
        <w:textAlignment w:val="baseline"/>
        <w:outlineLvl w:val="1"/>
        <w:rPr>
          <w:rFonts w:ascii="PT Astra Serif" w:eastAsia="Times New Roman" w:hAnsi="PT Astra Serif" w:cs="Times New Roman"/>
          <w:b/>
          <w:bCs/>
          <w:color w:val="auto"/>
          <w:sz w:val="28"/>
          <w:szCs w:val="28"/>
          <w:lang w:bidi="ar-SA"/>
        </w:rPr>
      </w:pPr>
      <w:r w:rsidRPr="006B229B">
        <w:rPr>
          <w:rFonts w:ascii="PT Astra Serif" w:eastAsia="Times New Roman" w:hAnsi="PT Astra Serif" w:cs="Times New Roman"/>
          <w:b/>
          <w:bCs/>
          <w:color w:val="auto"/>
          <w:sz w:val="28"/>
          <w:szCs w:val="28"/>
          <w:lang w:bidi="ar-SA"/>
        </w:rPr>
        <w:t>«МЕЛЕКЕССКИЙ РАЙОН» УЛЬЯНОВСКОЙ ОБЛАСТИ</w:t>
      </w:r>
      <w:r w:rsidRPr="006B229B">
        <w:rPr>
          <w:rFonts w:ascii="PT Astra Serif" w:eastAsia="Times New Roman" w:hAnsi="PT Astra Serif" w:cs="Times New Roman"/>
          <w:b/>
          <w:bCs/>
          <w:color w:val="auto"/>
          <w:sz w:val="28"/>
          <w:szCs w:val="28"/>
          <w:lang w:bidi="ar-SA"/>
        </w:rPr>
        <w:br/>
      </w:r>
    </w:p>
    <w:p w:rsidR="00D108ED" w:rsidRPr="006B229B" w:rsidRDefault="00D108ED" w:rsidP="00D108ED">
      <w:pPr>
        <w:widowControl/>
        <w:shd w:val="clear" w:color="auto" w:fill="FFFFFF"/>
        <w:jc w:val="center"/>
        <w:textAlignment w:val="baseline"/>
        <w:outlineLvl w:val="1"/>
        <w:rPr>
          <w:rFonts w:ascii="PT Astra Serif" w:eastAsia="Times New Roman" w:hAnsi="PT Astra Serif" w:cs="Arial"/>
          <w:b/>
          <w:bCs/>
          <w:color w:val="auto"/>
          <w:lang w:bidi="ar-SA"/>
        </w:rPr>
      </w:pPr>
      <w:r w:rsidRPr="006B229B">
        <w:rPr>
          <w:rFonts w:ascii="PT Astra Serif" w:eastAsia="Times New Roman" w:hAnsi="PT Astra Serif" w:cs="Times New Roman"/>
          <w:b/>
          <w:bCs/>
          <w:color w:val="auto"/>
          <w:sz w:val="28"/>
          <w:szCs w:val="28"/>
          <w:lang w:bidi="ar-SA"/>
        </w:rPr>
        <w:br/>
      </w:r>
      <w:proofErr w:type="gramStart"/>
      <w:r w:rsidRPr="006B229B">
        <w:rPr>
          <w:rFonts w:ascii="PT Astra Serif" w:eastAsia="Times New Roman" w:hAnsi="PT Astra Serif" w:cs="Times New Roman"/>
          <w:b/>
          <w:bCs/>
          <w:color w:val="auto"/>
          <w:sz w:val="32"/>
          <w:szCs w:val="28"/>
          <w:lang w:bidi="ar-SA"/>
        </w:rPr>
        <w:t>П</w:t>
      </w:r>
      <w:proofErr w:type="gramEnd"/>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О</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С</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Т</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А</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Н</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О</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В</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Л</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Е</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Н</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И</w:t>
      </w:r>
      <w:r w:rsidRPr="00D108ED">
        <w:rPr>
          <w:rFonts w:ascii="PT Astra Serif" w:eastAsia="Times New Roman" w:hAnsi="PT Astra Serif" w:cs="Times New Roman"/>
          <w:b/>
          <w:bCs/>
          <w:color w:val="auto"/>
          <w:sz w:val="32"/>
          <w:szCs w:val="28"/>
          <w:lang w:bidi="ar-SA"/>
        </w:rPr>
        <w:t xml:space="preserve"> </w:t>
      </w:r>
      <w:r w:rsidRPr="006B229B">
        <w:rPr>
          <w:rFonts w:ascii="PT Astra Serif" w:eastAsia="Times New Roman" w:hAnsi="PT Astra Serif" w:cs="Times New Roman"/>
          <w:b/>
          <w:bCs/>
          <w:color w:val="auto"/>
          <w:sz w:val="32"/>
          <w:szCs w:val="28"/>
          <w:lang w:bidi="ar-SA"/>
        </w:rPr>
        <w:t>Е</w:t>
      </w:r>
      <w:r w:rsidRPr="006B229B">
        <w:rPr>
          <w:rFonts w:ascii="PT Astra Serif" w:eastAsia="Times New Roman" w:hAnsi="PT Astra Serif" w:cs="Times New Roman"/>
          <w:b/>
          <w:bCs/>
          <w:color w:val="auto"/>
          <w:sz w:val="32"/>
          <w:szCs w:val="28"/>
          <w:lang w:bidi="ar-SA"/>
        </w:rPr>
        <w:br/>
      </w:r>
    </w:p>
    <w:p w:rsidR="00D108ED" w:rsidRPr="006B229B" w:rsidRDefault="00D108ED" w:rsidP="00D108ED">
      <w:pPr>
        <w:widowControl/>
        <w:shd w:val="clear" w:color="auto" w:fill="FFFFFF"/>
        <w:jc w:val="center"/>
        <w:textAlignment w:val="baseline"/>
        <w:outlineLvl w:val="1"/>
        <w:rPr>
          <w:rFonts w:ascii="PT Astra Serif" w:eastAsia="Times New Roman" w:hAnsi="PT Astra Serif" w:cs="Arial"/>
          <w:b/>
          <w:bCs/>
          <w:color w:val="auto"/>
          <w:lang w:bidi="ar-SA"/>
        </w:rPr>
      </w:pPr>
    </w:p>
    <w:p w:rsidR="00D108ED" w:rsidRDefault="00353847" w:rsidP="004C5A18">
      <w:pPr>
        <w:widowControl/>
        <w:shd w:val="clear" w:color="auto" w:fill="FFFFFF"/>
        <w:jc w:val="both"/>
        <w:textAlignment w:val="baseline"/>
        <w:outlineLvl w:val="1"/>
        <w:rPr>
          <w:rFonts w:ascii="PT Astra Serif" w:eastAsia="Times New Roman" w:hAnsi="PT Astra Serif" w:cs="Arial"/>
          <w:bCs/>
          <w:color w:val="auto"/>
          <w:lang w:bidi="ar-SA"/>
        </w:rPr>
      </w:pPr>
      <w:r>
        <w:rPr>
          <w:rFonts w:ascii="PT Astra Serif" w:eastAsia="Times New Roman" w:hAnsi="PT Astra Serif" w:cs="Times New Roman"/>
          <w:bCs/>
          <w:color w:val="auto"/>
          <w:sz w:val="28"/>
          <w:szCs w:val="28"/>
          <w:lang w:bidi="ar-SA"/>
        </w:rPr>
        <w:t>27 апреля</w:t>
      </w:r>
      <w:r w:rsidR="00D108ED" w:rsidRPr="006B229B">
        <w:rPr>
          <w:rFonts w:ascii="PT Astra Serif" w:eastAsia="Times New Roman" w:hAnsi="PT Astra Serif" w:cs="Times New Roman"/>
          <w:bCs/>
          <w:color w:val="auto"/>
          <w:sz w:val="28"/>
          <w:szCs w:val="28"/>
          <w:lang w:bidi="ar-SA"/>
        </w:rPr>
        <w:t xml:space="preserve"> 2022 г.                             </w:t>
      </w:r>
      <w:r w:rsidR="007C1208">
        <w:rPr>
          <w:rFonts w:ascii="PT Astra Serif" w:eastAsia="Times New Roman" w:hAnsi="PT Astra Serif" w:cs="Times New Roman"/>
          <w:bCs/>
          <w:color w:val="auto"/>
          <w:sz w:val="28"/>
          <w:szCs w:val="28"/>
          <w:lang w:bidi="ar-SA"/>
        </w:rPr>
        <w:t xml:space="preserve">         </w:t>
      </w:r>
      <w:r w:rsidR="00D108ED" w:rsidRPr="006B229B">
        <w:rPr>
          <w:rFonts w:ascii="PT Astra Serif" w:eastAsia="Times New Roman" w:hAnsi="PT Astra Serif" w:cs="Times New Roman"/>
          <w:bCs/>
          <w:color w:val="auto"/>
          <w:sz w:val="28"/>
          <w:szCs w:val="28"/>
          <w:lang w:bidi="ar-SA"/>
        </w:rPr>
        <w:t xml:space="preserve">                        </w:t>
      </w:r>
      <w:r>
        <w:rPr>
          <w:rFonts w:ascii="PT Astra Serif" w:eastAsia="Times New Roman" w:hAnsi="PT Astra Serif" w:cs="Times New Roman"/>
          <w:bCs/>
          <w:color w:val="auto"/>
          <w:sz w:val="28"/>
          <w:szCs w:val="28"/>
          <w:lang w:bidi="ar-SA"/>
        </w:rPr>
        <w:t xml:space="preserve">         </w:t>
      </w:r>
      <w:r w:rsidR="00D108ED" w:rsidRPr="006B229B">
        <w:rPr>
          <w:rFonts w:ascii="PT Astra Serif" w:eastAsia="Times New Roman" w:hAnsi="PT Astra Serif" w:cs="Times New Roman"/>
          <w:bCs/>
          <w:color w:val="auto"/>
          <w:sz w:val="28"/>
          <w:szCs w:val="28"/>
          <w:lang w:bidi="ar-SA"/>
        </w:rPr>
        <w:t xml:space="preserve">       №</w:t>
      </w:r>
      <w:r w:rsidRPr="00353847">
        <w:rPr>
          <w:rFonts w:ascii="PT Astra Serif" w:eastAsia="Times New Roman" w:hAnsi="PT Astra Serif" w:cs="Arial"/>
          <w:bCs/>
          <w:color w:val="auto"/>
          <w:sz w:val="28"/>
          <w:lang w:bidi="ar-SA"/>
        </w:rPr>
        <w:t>761</w:t>
      </w:r>
    </w:p>
    <w:p w:rsidR="00D108ED" w:rsidRPr="006B229B" w:rsidRDefault="00D108ED" w:rsidP="004C5A18">
      <w:pPr>
        <w:widowControl/>
        <w:shd w:val="clear" w:color="auto" w:fill="FFFFFF"/>
        <w:jc w:val="right"/>
        <w:textAlignment w:val="baseline"/>
        <w:outlineLvl w:val="1"/>
        <w:rPr>
          <w:rFonts w:ascii="PT Astra Serif" w:eastAsia="Times New Roman" w:hAnsi="PT Astra Serif" w:cs="Times New Roman"/>
          <w:bCs/>
          <w:color w:val="auto"/>
          <w:sz w:val="28"/>
          <w:szCs w:val="28"/>
          <w:lang w:bidi="ar-SA"/>
        </w:rPr>
      </w:pPr>
      <w:r>
        <w:rPr>
          <w:rFonts w:ascii="PT Astra Serif" w:eastAsia="Times New Roman" w:hAnsi="PT Astra Serif" w:cs="Arial"/>
          <w:bCs/>
          <w:color w:val="auto"/>
          <w:lang w:bidi="ar-SA"/>
        </w:rPr>
        <w:t>Экз.№______</w:t>
      </w:r>
    </w:p>
    <w:p w:rsidR="00D108ED" w:rsidRPr="006B229B" w:rsidRDefault="00D108ED" w:rsidP="00D108ED">
      <w:pPr>
        <w:spacing w:line="346" w:lineRule="exact"/>
        <w:ind w:right="20"/>
        <w:jc w:val="center"/>
        <w:rPr>
          <w:rFonts w:ascii="PT Astra Serif" w:eastAsia="Times New Roman" w:hAnsi="PT Astra Serif" w:cs="Times New Roman"/>
          <w:bCs/>
          <w:color w:val="auto"/>
          <w:szCs w:val="28"/>
        </w:rPr>
      </w:pPr>
      <w:proofErr w:type="spellStart"/>
      <w:r w:rsidRPr="006B229B">
        <w:rPr>
          <w:rFonts w:ascii="PT Astra Serif" w:eastAsia="Times New Roman" w:hAnsi="PT Astra Serif" w:cs="Times New Roman"/>
          <w:bCs/>
          <w:color w:val="auto"/>
          <w:szCs w:val="28"/>
        </w:rPr>
        <w:t>г</w:t>
      </w:r>
      <w:proofErr w:type="gramStart"/>
      <w:r w:rsidRPr="006B229B">
        <w:rPr>
          <w:rFonts w:ascii="PT Astra Serif" w:eastAsia="Times New Roman" w:hAnsi="PT Astra Serif" w:cs="Times New Roman"/>
          <w:bCs/>
          <w:color w:val="auto"/>
          <w:szCs w:val="28"/>
        </w:rPr>
        <w:t>.Д</w:t>
      </w:r>
      <w:proofErr w:type="gramEnd"/>
      <w:r w:rsidRPr="006B229B">
        <w:rPr>
          <w:rFonts w:ascii="PT Astra Serif" w:eastAsia="Times New Roman" w:hAnsi="PT Astra Serif" w:cs="Times New Roman"/>
          <w:bCs/>
          <w:color w:val="auto"/>
          <w:szCs w:val="28"/>
        </w:rPr>
        <w:t>имитровград</w:t>
      </w:r>
      <w:proofErr w:type="spellEnd"/>
      <w:r w:rsidRPr="006B229B">
        <w:rPr>
          <w:rFonts w:ascii="PT Astra Serif" w:eastAsia="Times New Roman" w:hAnsi="PT Astra Serif" w:cs="Times New Roman"/>
          <w:bCs/>
          <w:color w:val="auto"/>
          <w:szCs w:val="28"/>
        </w:rPr>
        <w:t xml:space="preserve"> </w:t>
      </w:r>
    </w:p>
    <w:p w:rsidR="00D108ED" w:rsidRDefault="00D108ED" w:rsidP="00D108ED">
      <w:pPr>
        <w:spacing w:line="346" w:lineRule="exact"/>
        <w:ind w:right="20"/>
        <w:jc w:val="center"/>
        <w:rPr>
          <w:rFonts w:ascii="PT Astra Serif" w:eastAsia="Times New Roman" w:hAnsi="PT Astra Serif" w:cs="Times New Roman"/>
          <w:bCs/>
          <w:color w:val="auto"/>
          <w:szCs w:val="28"/>
        </w:rPr>
      </w:pPr>
    </w:p>
    <w:p w:rsidR="00D108ED" w:rsidRPr="006B229B" w:rsidRDefault="00D108ED" w:rsidP="00D108ED">
      <w:pPr>
        <w:pStyle w:val="1"/>
        <w:shd w:val="clear" w:color="auto" w:fill="auto"/>
        <w:spacing w:before="0" w:after="0" w:line="240" w:lineRule="auto"/>
        <w:jc w:val="center"/>
        <w:rPr>
          <w:rFonts w:ascii="PT Astra Serif" w:hAnsi="PT Astra Serif"/>
          <w:b/>
          <w:bCs/>
          <w:sz w:val="28"/>
          <w:szCs w:val="28"/>
        </w:rPr>
      </w:pPr>
      <w:r w:rsidRPr="006B229B">
        <w:rPr>
          <w:rFonts w:ascii="PT Astra Serif" w:hAnsi="PT Astra Serif"/>
          <w:b/>
          <w:bCs/>
          <w:sz w:val="28"/>
          <w:szCs w:val="28"/>
        </w:rPr>
        <w:t>Об утверждении порядка создания координационных или совещательных органов в области развития малого и среднего предпринимательства</w:t>
      </w:r>
    </w:p>
    <w:p w:rsidR="00D108ED" w:rsidRPr="006B229B" w:rsidRDefault="00D108ED" w:rsidP="00D108ED">
      <w:pPr>
        <w:pStyle w:val="1"/>
        <w:shd w:val="clear" w:color="auto" w:fill="auto"/>
        <w:spacing w:before="0" w:after="0" w:line="240" w:lineRule="auto"/>
        <w:jc w:val="both"/>
        <w:rPr>
          <w:rFonts w:ascii="PT Astra Serif" w:hAnsi="PT Astra Serif"/>
          <w:sz w:val="28"/>
          <w:szCs w:val="28"/>
        </w:rPr>
      </w:pP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В соответствии с Федеральным законом от 24.07.2007 № 209-ФЗ «О развитии малого и среднего предпринимательства в Российской Федерации», Уставом муниципального образования </w:t>
      </w:r>
      <w:r>
        <w:rPr>
          <w:rFonts w:ascii="PT Astra Serif" w:hAnsi="PT Astra Serif"/>
          <w:sz w:val="28"/>
          <w:szCs w:val="28"/>
        </w:rPr>
        <w:t>«Мелекесский район» Ульяновской области</w:t>
      </w:r>
      <w:r w:rsidRPr="006B229B">
        <w:rPr>
          <w:rFonts w:ascii="PT Astra Serif" w:hAnsi="PT Astra Serif"/>
          <w:sz w:val="28"/>
          <w:szCs w:val="28"/>
        </w:rPr>
        <w:t xml:space="preserve">, </w:t>
      </w:r>
      <w:r>
        <w:rPr>
          <w:rFonts w:ascii="PT Astra Serif" w:hAnsi="PT Astra Serif"/>
          <w:sz w:val="28"/>
          <w:szCs w:val="28"/>
        </w:rPr>
        <w:t>а</w:t>
      </w:r>
      <w:r w:rsidRPr="006B229B">
        <w:rPr>
          <w:rFonts w:ascii="PT Astra Serif" w:hAnsi="PT Astra Serif"/>
          <w:sz w:val="28"/>
          <w:szCs w:val="28"/>
        </w:rPr>
        <w:t xml:space="preserve">дминистрация муниципального образования </w:t>
      </w:r>
      <w:r>
        <w:rPr>
          <w:rFonts w:ascii="PT Astra Serif" w:hAnsi="PT Astra Serif"/>
          <w:sz w:val="28"/>
          <w:szCs w:val="28"/>
        </w:rPr>
        <w:t xml:space="preserve">«Мелекесский район» Ульяновской области </w:t>
      </w:r>
      <w:proofErr w:type="gramStart"/>
      <w:r w:rsidRPr="006B229B">
        <w:rPr>
          <w:rFonts w:ascii="PT Astra Serif" w:hAnsi="PT Astra Serif"/>
          <w:sz w:val="28"/>
          <w:szCs w:val="28"/>
        </w:rPr>
        <w:t>п</w:t>
      </w:r>
      <w:proofErr w:type="gramEnd"/>
      <w:r>
        <w:rPr>
          <w:rFonts w:ascii="PT Astra Serif" w:hAnsi="PT Astra Serif"/>
          <w:sz w:val="28"/>
          <w:szCs w:val="28"/>
        </w:rPr>
        <w:t xml:space="preserve"> </w:t>
      </w:r>
      <w:r w:rsidRPr="006B229B">
        <w:rPr>
          <w:rFonts w:ascii="PT Astra Serif" w:hAnsi="PT Astra Serif"/>
          <w:sz w:val="28"/>
          <w:szCs w:val="28"/>
        </w:rPr>
        <w:t>о</w:t>
      </w:r>
      <w:r>
        <w:rPr>
          <w:rFonts w:ascii="PT Astra Serif" w:hAnsi="PT Astra Serif"/>
          <w:sz w:val="28"/>
          <w:szCs w:val="28"/>
        </w:rPr>
        <w:t xml:space="preserve"> </w:t>
      </w:r>
      <w:r w:rsidRPr="006B229B">
        <w:rPr>
          <w:rFonts w:ascii="PT Astra Serif" w:hAnsi="PT Astra Serif"/>
          <w:sz w:val="28"/>
          <w:szCs w:val="28"/>
        </w:rPr>
        <w:t>с</w:t>
      </w:r>
      <w:r>
        <w:rPr>
          <w:rFonts w:ascii="PT Astra Serif" w:hAnsi="PT Astra Serif"/>
          <w:sz w:val="28"/>
          <w:szCs w:val="28"/>
        </w:rPr>
        <w:t xml:space="preserve"> </w:t>
      </w:r>
      <w:r w:rsidRPr="006B229B">
        <w:rPr>
          <w:rFonts w:ascii="PT Astra Serif" w:hAnsi="PT Astra Serif"/>
          <w:sz w:val="28"/>
          <w:szCs w:val="28"/>
        </w:rPr>
        <w:t>т</w:t>
      </w:r>
      <w:r>
        <w:rPr>
          <w:rFonts w:ascii="PT Astra Serif" w:hAnsi="PT Astra Serif"/>
          <w:sz w:val="28"/>
          <w:szCs w:val="28"/>
        </w:rPr>
        <w:t xml:space="preserve"> </w:t>
      </w:r>
      <w:r w:rsidRPr="006B229B">
        <w:rPr>
          <w:rFonts w:ascii="PT Astra Serif" w:hAnsi="PT Astra Serif"/>
          <w:sz w:val="28"/>
          <w:szCs w:val="28"/>
        </w:rPr>
        <w:t>а</w:t>
      </w:r>
      <w:r>
        <w:rPr>
          <w:rFonts w:ascii="PT Astra Serif" w:hAnsi="PT Astra Serif"/>
          <w:sz w:val="28"/>
          <w:szCs w:val="28"/>
        </w:rPr>
        <w:t xml:space="preserve"> </w:t>
      </w:r>
      <w:r w:rsidRPr="006B229B">
        <w:rPr>
          <w:rFonts w:ascii="PT Astra Serif" w:hAnsi="PT Astra Serif"/>
          <w:sz w:val="28"/>
          <w:szCs w:val="28"/>
        </w:rPr>
        <w:t>н</w:t>
      </w:r>
      <w:r>
        <w:rPr>
          <w:rFonts w:ascii="PT Astra Serif" w:hAnsi="PT Astra Serif"/>
          <w:sz w:val="28"/>
          <w:szCs w:val="28"/>
        </w:rPr>
        <w:t xml:space="preserve"> </w:t>
      </w:r>
      <w:r w:rsidRPr="006B229B">
        <w:rPr>
          <w:rFonts w:ascii="PT Astra Serif" w:hAnsi="PT Astra Serif"/>
          <w:sz w:val="28"/>
          <w:szCs w:val="28"/>
        </w:rPr>
        <w:t>о</w:t>
      </w:r>
      <w:r>
        <w:rPr>
          <w:rFonts w:ascii="PT Astra Serif" w:hAnsi="PT Astra Serif"/>
          <w:sz w:val="28"/>
          <w:szCs w:val="28"/>
        </w:rPr>
        <w:t xml:space="preserve"> </w:t>
      </w:r>
      <w:r w:rsidRPr="006B229B">
        <w:rPr>
          <w:rFonts w:ascii="PT Astra Serif" w:hAnsi="PT Astra Serif"/>
          <w:sz w:val="28"/>
          <w:szCs w:val="28"/>
        </w:rPr>
        <w:t>в</w:t>
      </w:r>
      <w:r>
        <w:rPr>
          <w:rFonts w:ascii="PT Astra Serif" w:hAnsi="PT Astra Serif"/>
          <w:sz w:val="28"/>
          <w:szCs w:val="28"/>
        </w:rPr>
        <w:t xml:space="preserve"> </w:t>
      </w:r>
      <w:r w:rsidRPr="006B229B">
        <w:rPr>
          <w:rFonts w:ascii="PT Astra Serif" w:hAnsi="PT Astra Serif"/>
          <w:sz w:val="28"/>
          <w:szCs w:val="28"/>
        </w:rPr>
        <w:t>л</w:t>
      </w:r>
      <w:r>
        <w:rPr>
          <w:rFonts w:ascii="PT Astra Serif" w:hAnsi="PT Astra Serif"/>
          <w:sz w:val="28"/>
          <w:szCs w:val="28"/>
        </w:rPr>
        <w:t xml:space="preserve"> </w:t>
      </w:r>
      <w:r w:rsidRPr="006B229B">
        <w:rPr>
          <w:rFonts w:ascii="PT Astra Serif" w:hAnsi="PT Astra Serif"/>
          <w:sz w:val="28"/>
          <w:szCs w:val="28"/>
        </w:rPr>
        <w:t>я</w:t>
      </w:r>
      <w:r>
        <w:rPr>
          <w:rFonts w:ascii="PT Astra Serif" w:hAnsi="PT Astra Serif"/>
          <w:sz w:val="28"/>
          <w:szCs w:val="28"/>
        </w:rPr>
        <w:t xml:space="preserve"> </w:t>
      </w:r>
      <w:r w:rsidRPr="006B229B">
        <w:rPr>
          <w:rFonts w:ascii="PT Astra Serif" w:hAnsi="PT Astra Serif"/>
          <w:sz w:val="28"/>
          <w:szCs w:val="28"/>
        </w:rPr>
        <w:t>е</w:t>
      </w:r>
      <w:r>
        <w:rPr>
          <w:rFonts w:ascii="PT Astra Serif" w:hAnsi="PT Astra Serif"/>
          <w:sz w:val="28"/>
          <w:szCs w:val="28"/>
        </w:rPr>
        <w:t xml:space="preserve"> </w:t>
      </w:r>
      <w:r w:rsidRPr="006B229B">
        <w:rPr>
          <w:rFonts w:ascii="PT Astra Serif" w:hAnsi="PT Astra Serif"/>
          <w:sz w:val="28"/>
          <w:szCs w:val="28"/>
        </w:rPr>
        <w:t>т:</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1. Утвердить Порядок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w:t>
      </w:r>
      <w:r>
        <w:rPr>
          <w:rFonts w:ascii="PT Astra Serif" w:hAnsi="PT Astra Serif"/>
          <w:sz w:val="28"/>
          <w:szCs w:val="28"/>
        </w:rPr>
        <w:t>«Мелекесский район» Ульяновской области согласно приложению</w:t>
      </w:r>
      <w:r w:rsidRPr="006B229B">
        <w:rPr>
          <w:rFonts w:ascii="PT Astra Serif" w:hAnsi="PT Astra Serif"/>
          <w:sz w:val="28"/>
          <w:szCs w:val="28"/>
        </w:rPr>
        <w:t>.</w:t>
      </w:r>
    </w:p>
    <w:p w:rsidR="00D108ED"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2. Настоящее постановление вступает в силу на следующий день после дня его официального опубликования</w:t>
      </w:r>
      <w:r>
        <w:rPr>
          <w:rFonts w:ascii="PT Astra Serif" w:hAnsi="PT Astra Serif"/>
          <w:sz w:val="28"/>
          <w:szCs w:val="28"/>
        </w:rPr>
        <w:t xml:space="preserve"> и подлежит размещению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w:t>
      </w:r>
      <w:r w:rsidRPr="006B229B">
        <w:rPr>
          <w:rFonts w:ascii="PT Astra Serif" w:hAnsi="PT Astra Serif"/>
          <w:sz w:val="28"/>
          <w:szCs w:val="28"/>
        </w:rPr>
        <w:t>.</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Pr>
          <w:rFonts w:ascii="PT Astra Serif" w:hAnsi="PT Astra Serif"/>
          <w:sz w:val="28"/>
          <w:szCs w:val="28"/>
        </w:rPr>
        <w:t>3. Контроль исполнения настоящего постановления оставляю за собой.</w:t>
      </w:r>
    </w:p>
    <w:p w:rsidR="00D108ED" w:rsidRPr="006B229B" w:rsidRDefault="00D108ED" w:rsidP="00D108ED">
      <w:pPr>
        <w:widowControl/>
        <w:jc w:val="both"/>
        <w:rPr>
          <w:rFonts w:ascii="PT Astra Serif" w:eastAsia="Times New Roman" w:hAnsi="PT Astra Serif" w:cs="Times New Roman"/>
          <w:color w:val="auto"/>
          <w:sz w:val="28"/>
          <w:szCs w:val="28"/>
          <w:lang w:bidi="ar-SA"/>
        </w:rPr>
      </w:pPr>
    </w:p>
    <w:p w:rsidR="00D108ED" w:rsidRDefault="00D108ED" w:rsidP="00D108ED">
      <w:pPr>
        <w:widowControl/>
        <w:jc w:val="both"/>
        <w:rPr>
          <w:rFonts w:ascii="PT Astra Serif" w:eastAsia="Times New Roman" w:hAnsi="PT Astra Serif" w:cs="Times New Roman"/>
          <w:color w:val="auto"/>
          <w:sz w:val="28"/>
          <w:szCs w:val="28"/>
          <w:lang w:bidi="ar-SA"/>
        </w:rPr>
      </w:pPr>
    </w:p>
    <w:p w:rsidR="00D108ED" w:rsidRPr="006B229B" w:rsidRDefault="00D108ED" w:rsidP="00D108ED">
      <w:pPr>
        <w:widowControl/>
        <w:jc w:val="both"/>
        <w:rPr>
          <w:rFonts w:ascii="PT Astra Serif" w:eastAsia="Times New Roman" w:hAnsi="PT Astra Serif" w:cs="Times New Roman"/>
          <w:color w:val="auto"/>
          <w:sz w:val="28"/>
          <w:szCs w:val="28"/>
          <w:lang w:bidi="ar-SA"/>
        </w:rPr>
      </w:pPr>
    </w:p>
    <w:p w:rsidR="00D108ED" w:rsidRDefault="00D108ED" w:rsidP="00D108ED">
      <w:pPr>
        <w:widowControl/>
        <w:jc w:val="both"/>
        <w:rPr>
          <w:rFonts w:ascii="PT Astra Serif" w:eastAsia="Times New Roman" w:hAnsi="PT Astra Serif" w:cs="Times New Roman"/>
          <w:color w:val="auto"/>
          <w:sz w:val="28"/>
          <w:szCs w:val="28"/>
          <w:lang w:bidi="ar-SA"/>
        </w:rPr>
      </w:pPr>
      <w:proofErr w:type="gramStart"/>
      <w:r>
        <w:rPr>
          <w:rFonts w:ascii="PT Astra Serif" w:eastAsia="Times New Roman" w:hAnsi="PT Astra Serif" w:cs="Times New Roman"/>
          <w:color w:val="auto"/>
          <w:sz w:val="28"/>
          <w:szCs w:val="28"/>
          <w:lang w:bidi="ar-SA"/>
        </w:rPr>
        <w:t>Исполняющий</w:t>
      </w:r>
      <w:proofErr w:type="gramEnd"/>
      <w:r>
        <w:rPr>
          <w:rFonts w:ascii="PT Astra Serif" w:eastAsia="Times New Roman" w:hAnsi="PT Astra Serif" w:cs="Times New Roman"/>
          <w:color w:val="auto"/>
          <w:sz w:val="28"/>
          <w:szCs w:val="28"/>
          <w:lang w:bidi="ar-SA"/>
        </w:rPr>
        <w:t xml:space="preserve"> обязанности </w:t>
      </w:r>
    </w:p>
    <w:p w:rsidR="00D108ED" w:rsidRPr="006B229B" w:rsidRDefault="00D108ED" w:rsidP="00D108ED">
      <w:pPr>
        <w:widowControl/>
        <w:jc w:val="both"/>
        <w:rPr>
          <w:rFonts w:ascii="PT Astra Serif" w:eastAsia="Times New Roman" w:hAnsi="PT Astra Serif" w:cs="Times New Roman"/>
          <w:color w:val="auto"/>
          <w:sz w:val="28"/>
          <w:szCs w:val="28"/>
          <w:lang w:bidi="ar-SA"/>
        </w:rPr>
      </w:pPr>
      <w:r w:rsidRPr="006B229B">
        <w:rPr>
          <w:rFonts w:ascii="PT Astra Serif" w:eastAsia="Times New Roman" w:hAnsi="PT Astra Serif" w:cs="Times New Roman"/>
          <w:color w:val="auto"/>
          <w:sz w:val="28"/>
          <w:szCs w:val="28"/>
          <w:lang w:bidi="ar-SA"/>
        </w:rPr>
        <w:t>Глав</w:t>
      </w:r>
      <w:r>
        <w:rPr>
          <w:rFonts w:ascii="PT Astra Serif" w:eastAsia="Times New Roman" w:hAnsi="PT Astra Serif" w:cs="Times New Roman"/>
          <w:color w:val="auto"/>
          <w:sz w:val="28"/>
          <w:szCs w:val="28"/>
          <w:lang w:bidi="ar-SA"/>
        </w:rPr>
        <w:t>ы</w:t>
      </w:r>
      <w:r w:rsidRPr="006B229B">
        <w:rPr>
          <w:rFonts w:ascii="PT Astra Serif" w:eastAsia="Times New Roman" w:hAnsi="PT Astra Serif" w:cs="Times New Roman"/>
          <w:color w:val="auto"/>
          <w:sz w:val="28"/>
          <w:szCs w:val="28"/>
          <w:lang w:bidi="ar-SA"/>
        </w:rPr>
        <w:t xml:space="preserve"> </w:t>
      </w:r>
      <w:r>
        <w:rPr>
          <w:rFonts w:ascii="PT Astra Serif" w:eastAsia="Times New Roman" w:hAnsi="PT Astra Serif" w:cs="Times New Roman"/>
          <w:color w:val="auto"/>
          <w:sz w:val="28"/>
          <w:szCs w:val="28"/>
          <w:lang w:bidi="ar-SA"/>
        </w:rPr>
        <w:t>а</w:t>
      </w:r>
      <w:r w:rsidRPr="006B229B">
        <w:rPr>
          <w:rFonts w:ascii="PT Astra Serif" w:eastAsia="Times New Roman" w:hAnsi="PT Astra Serif" w:cs="Times New Roman"/>
          <w:color w:val="auto"/>
          <w:sz w:val="28"/>
          <w:szCs w:val="28"/>
          <w:lang w:bidi="ar-SA"/>
        </w:rPr>
        <w:t xml:space="preserve">дминистрации                                        </w:t>
      </w:r>
      <w:r>
        <w:rPr>
          <w:rFonts w:ascii="PT Astra Serif" w:eastAsia="Times New Roman" w:hAnsi="PT Astra Serif" w:cs="Times New Roman"/>
          <w:color w:val="auto"/>
          <w:sz w:val="28"/>
          <w:szCs w:val="28"/>
          <w:lang w:bidi="ar-SA"/>
        </w:rPr>
        <w:t xml:space="preserve">     </w:t>
      </w:r>
      <w:r w:rsidRPr="006B229B">
        <w:rPr>
          <w:rFonts w:ascii="PT Astra Serif" w:eastAsia="Times New Roman" w:hAnsi="PT Astra Serif" w:cs="Times New Roman"/>
          <w:color w:val="auto"/>
          <w:sz w:val="28"/>
          <w:szCs w:val="28"/>
          <w:lang w:bidi="ar-SA"/>
        </w:rPr>
        <w:t xml:space="preserve">      </w:t>
      </w:r>
      <w:r>
        <w:rPr>
          <w:rFonts w:ascii="PT Astra Serif" w:eastAsia="Times New Roman" w:hAnsi="PT Astra Serif" w:cs="Times New Roman"/>
          <w:color w:val="auto"/>
          <w:sz w:val="28"/>
          <w:szCs w:val="28"/>
          <w:lang w:bidi="ar-SA"/>
        </w:rPr>
        <w:t xml:space="preserve">              И.Н. </w:t>
      </w:r>
      <w:proofErr w:type="spellStart"/>
      <w:r>
        <w:rPr>
          <w:rFonts w:ascii="PT Astra Serif" w:eastAsia="Times New Roman" w:hAnsi="PT Astra Serif" w:cs="Times New Roman"/>
          <w:color w:val="auto"/>
          <w:sz w:val="28"/>
          <w:szCs w:val="28"/>
          <w:lang w:bidi="ar-SA"/>
        </w:rPr>
        <w:t>Саляев</w:t>
      </w:r>
      <w:proofErr w:type="spellEnd"/>
    </w:p>
    <w:p w:rsidR="00D108ED" w:rsidRPr="006B229B" w:rsidRDefault="00D108ED" w:rsidP="00D108ED">
      <w:pPr>
        <w:pStyle w:val="60"/>
        <w:shd w:val="clear" w:color="auto" w:fill="auto"/>
        <w:tabs>
          <w:tab w:val="right" w:pos="9921"/>
        </w:tabs>
        <w:spacing w:line="240" w:lineRule="auto"/>
        <w:rPr>
          <w:rFonts w:ascii="PT Astra Serif" w:hAnsi="PT Astra Serif"/>
          <w:i w:val="0"/>
          <w:iCs w:val="0"/>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108ED" w:rsidTr="00D108ED">
        <w:tc>
          <w:tcPr>
            <w:tcW w:w="4785" w:type="dxa"/>
          </w:tcPr>
          <w:p w:rsidR="00D108ED" w:rsidRDefault="00D108ED" w:rsidP="00424455">
            <w:pPr>
              <w:pageBreakBefore/>
              <w:widowControl/>
              <w:jc w:val="both"/>
              <w:textAlignment w:val="baseline"/>
              <w:outlineLvl w:val="1"/>
              <w:rPr>
                <w:rFonts w:ascii="PT Astra Serif" w:eastAsia="Times New Roman" w:hAnsi="PT Astra Serif" w:cs="Times New Roman"/>
                <w:bCs/>
                <w:color w:val="auto"/>
                <w:lang w:bidi="ar-SA"/>
              </w:rPr>
            </w:pPr>
          </w:p>
        </w:tc>
        <w:tc>
          <w:tcPr>
            <w:tcW w:w="4786" w:type="dxa"/>
          </w:tcPr>
          <w:p w:rsidR="00D108ED" w:rsidRPr="00C32BC3" w:rsidRDefault="00D108ED" w:rsidP="00424455">
            <w:pPr>
              <w:pageBreakBefore/>
              <w:widowControl/>
              <w:jc w:val="center"/>
              <w:textAlignment w:val="baseline"/>
              <w:outlineLvl w:val="1"/>
              <w:rPr>
                <w:rFonts w:ascii="PT Astra Serif" w:eastAsia="Times New Roman" w:hAnsi="PT Astra Serif" w:cs="Times New Roman"/>
                <w:bCs/>
                <w:color w:val="auto"/>
                <w:sz w:val="28"/>
                <w:lang w:bidi="ar-SA"/>
              </w:rPr>
            </w:pPr>
            <w:r w:rsidRPr="00C32BC3">
              <w:rPr>
                <w:rFonts w:ascii="PT Astra Serif" w:eastAsia="Times New Roman" w:hAnsi="PT Astra Serif" w:cs="Times New Roman"/>
                <w:bCs/>
                <w:color w:val="auto"/>
                <w:sz w:val="28"/>
                <w:lang w:bidi="ar-SA"/>
              </w:rPr>
              <w:t>Приложение</w:t>
            </w:r>
          </w:p>
          <w:p w:rsidR="00D108ED" w:rsidRPr="00C32BC3" w:rsidRDefault="00D108ED" w:rsidP="00424455">
            <w:pPr>
              <w:pageBreakBefore/>
              <w:widowControl/>
              <w:jc w:val="center"/>
              <w:textAlignment w:val="baseline"/>
              <w:outlineLvl w:val="1"/>
              <w:rPr>
                <w:rFonts w:ascii="PT Astra Serif" w:eastAsia="Times New Roman" w:hAnsi="PT Astra Serif" w:cs="Times New Roman"/>
                <w:bCs/>
                <w:color w:val="auto"/>
                <w:sz w:val="28"/>
                <w:lang w:bidi="ar-SA"/>
              </w:rPr>
            </w:pPr>
            <w:r w:rsidRPr="00C32BC3">
              <w:rPr>
                <w:rFonts w:ascii="PT Astra Serif" w:eastAsia="Times New Roman" w:hAnsi="PT Astra Serif" w:cs="Times New Roman"/>
                <w:bCs/>
                <w:color w:val="auto"/>
                <w:sz w:val="28"/>
                <w:lang w:bidi="ar-SA"/>
              </w:rPr>
              <w:t>к постановлению администрации</w:t>
            </w:r>
          </w:p>
          <w:p w:rsidR="00D108ED" w:rsidRPr="00C32BC3" w:rsidRDefault="00D108ED" w:rsidP="00424455">
            <w:pPr>
              <w:pageBreakBefore/>
              <w:widowControl/>
              <w:jc w:val="center"/>
              <w:textAlignment w:val="baseline"/>
              <w:outlineLvl w:val="1"/>
              <w:rPr>
                <w:rFonts w:ascii="PT Astra Serif" w:eastAsia="Times New Roman" w:hAnsi="PT Astra Serif" w:cs="Times New Roman"/>
                <w:bCs/>
                <w:color w:val="auto"/>
                <w:sz w:val="28"/>
                <w:lang w:bidi="ar-SA"/>
              </w:rPr>
            </w:pPr>
            <w:r w:rsidRPr="00C32BC3">
              <w:rPr>
                <w:rFonts w:ascii="PT Astra Serif" w:eastAsia="Times New Roman" w:hAnsi="PT Astra Serif" w:cs="Times New Roman"/>
                <w:bCs/>
                <w:color w:val="auto"/>
                <w:sz w:val="28"/>
                <w:lang w:bidi="ar-SA"/>
              </w:rPr>
              <w:t>муниципального образования «Мелекесский район» Ульяновской области</w:t>
            </w:r>
          </w:p>
          <w:p w:rsidR="00D108ED" w:rsidRPr="001C3076" w:rsidRDefault="00D108ED" w:rsidP="00424455">
            <w:pPr>
              <w:pageBreakBefore/>
              <w:widowControl/>
              <w:jc w:val="center"/>
              <w:textAlignment w:val="baseline"/>
              <w:outlineLvl w:val="1"/>
              <w:rPr>
                <w:rFonts w:ascii="PT Astra Serif" w:eastAsia="Times New Roman" w:hAnsi="PT Astra Serif" w:cs="Times New Roman"/>
                <w:bCs/>
                <w:color w:val="auto"/>
                <w:lang w:bidi="ar-SA"/>
              </w:rPr>
            </w:pPr>
            <w:r w:rsidRPr="00C32BC3">
              <w:rPr>
                <w:rFonts w:ascii="PT Astra Serif" w:eastAsia="Times New Roman" w:hAnsi="PT Astra Serif" w:cs="Times New Roman"/>
                <w:bCs/>
                <w:color w:val="auto"/>
                <w:sz w:val="28"/>
                <w:lang w:bidi="ar-SA"/>
              </w:rPr>
              <w:t xml:space="preserve">от </w:t>
            </w:r>
            <w:r w:rsidR="00353847">
              <w:rPr>
                <w:rFonts w:ascii="PT Astra Serif" w:eastAsia="Times New Roman" w:hAnsi="PT Astra Serif" w:cs="Times New Roman"/>
                <w:bCs/>
                <w:color w:val="auto"/>
                <w:sz w:val="28"/>
                <w:lang w:bidi="ar-SA"/>
              </w:rPr>
              <w:t>27.04.</w:t>
            </w:r>
            <w:r w:rsidRPr="00C32BC3">
              <w:rPr>
                <w:rFonts w:ascii="PT Astra Serif" w:eastAsia="Times New Roman" w:hAnsi="PT Astra Serif" w:cs="Times New Roman"/>
                <w:bCs/>
                <w:color w:val="auto"/>
                <w:sz w:val="28"/>
                <w:lang w:bidi="ar-SA"/>
              </w:rPr>
              <w:t>2022 г.</w:t>
            </w:r>
            <w:r w:rsidR="00171832">
              <w:rPr>
                <w:rFonts w:ascii="PT Astra Serif" w:eastAsia="Times New Roman" w:hAnsi="PT Astra Serif" w:cs="Times New Roman"/>
                <w:bCs/>
                <w:color w:val="auto"/>
                <w:sz w:val="28"/>
                <w:lang w:bidi="ar-SA"/>
              </w:rPr>
              <w:t xml:space="preserve"> </w:t>
            </w:r>
            <w:r w:rsidRPr="00C32BC3">
              <w:rPr>
                <w:rFonts w:ascii="PT Astra Serif" w:eastAsia="Times New Roman" w:hAnsi="PT Astra Serif" w:cs="Times New Roman"/>
                <w:bCs/>
                <w:color w:val="auto"/>
                <w:sz w:val="28"/>
                <w:lang w:bidi="ar-SA"/>
              </w:rPr>
              <w:t>№</w:t>
            </w:r>
            <w:r w:rsidR="00353847">
              <w:rPr>
                <w:rFonts w:ascii="PT Astra Serif" w:eastAsia="Times New Roman" w:hAnsi="PT Astra Serif" w:cs="Times New Roman"/>
                <w:bCs/>
                <w:color w:val="auto"/>
                <w:sz w:val="28"/>
                <w:lang w:bidi="ar-SA"/>
              </w:rPr>
              <w:t>761</w:t>
            </w:r>
          </w:p>
          <w:p w:rsidR="00D108ED" w:rsidRDefault="00D108ED" w:rsidP="00424455">
            <w:pPr>
              <w:pageBreakBefore/>
              <w:widowControl/>
              <w:jc w:val="both"/>
              <w:textAlignment w:val="baseline"/>
              <w:outlineLvl w:val="1"/>
              <w:rPr>
                <w:rFonts w:ascii="PT Astra Serif" w:eastAsia="Times New Roman" w:hAnsi="PT Astra Serif" w:cs="Times New Roman"/>
                <w:bCs/>
                <w:color w:val="auto"/>
                <w:lang w:bidi="ar-SA"/>
              </w:rPr>
            </w:pPr>
          </w:p>
        </w:tc>
      </w:tr>
    </w:tbl>
    <w:p w:rsidR="00D108ED" w:rsidRDefault="00D108ED" w:rsidP="00D108ED">
      <w:pPr>
        <w:widowControl/>
        <w:shd w:val="clear" w:color="auto" w:fill="FFFFFF"/>
        <w:jc w:val="center"/>
        <w:textAlignment w:val="baseline"/>
        <w:outlineLvl w:val="1"/>
        <w:rPr>
          <w:rFonts w:ascii="PT Astra Serif" w:hAnsi="PT Astra Serif"/>
          <w:b/>
          <w:color w:val="auto"/>
          <w:sz w:val="28"/>
          <w:szCs w:val="28"/>
        </w:rPr>
      </w:pPr>
    </w:p>
    <w:p w:rsidR="00D108ED" w:rsidRPr="001C3076" w:rsidRDefault="00D108ED" w:rsidP="00D108ED">
      <w:pPr>
        <w:widowControl/>
        <w:shd w:val="clear" w:color="auto" w:fill="FFFFFF"/>
        <w:jc w:val="center"/>
        <w:textAlignment w:val="baseline"/>
        <w:outlineLvl w:val="1"/>
        <w:rPr>
          <w:rFonts w:ascii="PT Astra Serif" w:hAnsi="PT Astra Serif" w:cs="Arial"/>
          <w:b/>
          <w:color w:val="auto"/>
          <w:lang w:bidi="ar-SA"/>
        </w:rPr>
      </w:pPr>
      <w:r w:rsidRPr="001C3076">
        <w:rPr>
          <w:rFonts w:ascii="PT Astra Serif" w:hAnsi="PT Astra Serif"/>
          <w:b/>
          <w:color w:val="auto"/>
          <w:sz w:val="28"/>
          <w:szCs w:val="28"/>
        </w:rPr>
        <w:t>ПОРЯДОК</w:t>
      </w:r>
    </w:p>
    <w:p w:rsidR="00D108ED" w:rsidRPr="006B229B" w:rsidRDefault="00D108ED" w:rsidP="00D108ED">
      <w:pPr>
        <w:pStyle w:val="20"/>
        <w:shd w:val="clear" w:color="auto" w:fill="auto"/>
        <w:spacing w:before="0" w:line="240" w:lineRule="auto"/>
        <w:rPr>
          <w:rFonts w:ascii="PT Astra Serif" w:hAnsi="PT Astra Serif"/>
          <w:sz w:val="28"/>
          <w:szCs w:val="28"/>
        </w:rPr>
      </w:pPr>
      <w:r w:rsidRPr="006B229B">
        <w:rPr>
          <w:rFonts w:ascii="PT Astra Serif" w:hAnsi="PT Astra Serif"/>
          <w:sz w:val="28"/>
          <w:szCs w:val="28"/>
        </w:rPr>
        <w:t>создания координационных или совещательных органов в области развития малого и среднего предпринимательства</w:t>
      </w:r>
    </w:p>
    <w:p w:rsidR="00D108ED" w:rsidRPr="006B229B" w:rsidRDefault="00D108ED" w:rsidP="00D108ED">
      <w:pPr>
        <w:pStyle w:val="20"/>
        <w:shd w:val="clear" w:color="auto" w:fill="auto"/>
        <w:spacing w:before="0" w:line="240" w:lineRule="auto"/>
        <w:jc w:val="both"/>
        <w:rPr>
          <w:rFonts w:ascii="PT Astra Serif" w:hAnsi="PT Astra Serif"/>
          <w:sz w:val="28"/>
          <w:szCs w:val="28"/>
        </w:rPr>
      </w:pPr>
    </w:p>
    <w:p w:rsidR="00D108ED" w:rsidRPr="006B229B" w:rsidRDefault="00D108ED" w:rsidP="00D108ED">
      <w:pPr>
        <w:pStyle w:val="20"/>
        <w:shd w:val="clear" w:color="auto" w:fill="auto"/>
        <w:spacing w:before="0" w:line="240" w:lineRule="auto"/>
        <w:rPr>
          <w:rFonts w:ascii="PT Astra Serif" w:hAnsi="PT Astra Serif"/>
          <w:sz w:val="28"/>
          <w:szCs w:val="28"/>
        </w:rPr>
      </w:pPr>
      <w:r w:rsidRPr="006B229B">
        <w:rPr>
          <w:rFonts w:ascii="PT Astra Serif" w:hAnsi="PT Astra Serif"/>
          <w:sz w:val="28"/>
          <w:szCs w:val="28"/>
        </w:rPr>
        <w:t>1. Общие положения</w:t>
      </w:r>
    </w:p>
    <w:p w:rsidR="00D108ED" w:rsidRPr="006B229B" w:rsidRDefault="00D108ED" w:rsidP="00D108ED">
      <w:pPr>
        <w:pStyle w:val="1"/>
        <w:shd w:val="clear" w:color="auto" w:fill="auto"/>
        <w:spacing w:before="0" w:after="0" w:line="240" w:lineRule="auto"/>
        <w:jc w:val="both"/>
        <w:rPr>
          <w:rFonts w:ascii="PT Astra Serif" w:hAnsi="PT Astra Serif"/>
          <w:sz w:val="28"/>
          <w:szCs w:val="28"/>
        </w:rPr>
      </w:pP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Координационные или совещательные органы в области развития малого и среднего предпринимательства создаются в целях обеспечения согласованных действий по созданию условий для развития малого и среднего предпринимательства на территории муниципального образования </w:t>
      </w:r>
      <w:r>
        <w:rPr>
          <w:rFonts w:ascii="PT Astra Serif" w:hAnsi="PT Astra Serif"/>
          <w:sz w:val="28"/>
          <w:szCs w:val="28"/>
        </w:rPr>
        <w:t>«Мелекесский район» Ульяновской области</w:t>
      </w:r>
      <w:r w:rsidRPr="006B229B">
        <w:rPr>
          <w:rFonts w:ascii="PT Astra Serif" w:hAnsi="PT Astra Serif"/>
          <w:sz w:val="28"/>
          <w:szCs w:val="28"/>
        </w:rPr>
        <w:t>.</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Координационные органы именуются </w:t>
      </w:r>
      <w:r>
        <w:rPr>
          <w:rFonts w:ascii="PT Astra Serif" w:hAnsi="PT Astra Serif"/>
          <w:sz w:val="28"/>
          <w:szCs w:val="28"/>
        </w:rPr>
        <w:t>советами</w:t>
      </w:r>
      <w:r w:rsidRPr="006B229B">
        <w:rPr>
          <w:rFonts w:ascii="PT Astra Serif" w:hAnsi="PT Astra Serif"/>
          <w:sz w:val="28"/>
          <w:szCs w:val="28"/>
        </w:rPr>
        <w:t xml:space="preserve"> и могут быть созданы по инициативе </w:t>
      </w:r>
      <w:r>
        <w:rPr>
          <w:rFonts w:ascii="PT Astra Serif" w:hAnsi="PT Astra Serif"/>
          <w:sz w:val="28"/>
          <w:szCs w:val="28"/>
        </w:rPr>
        <w:t>администрации муниципального образования «Мелекесский район» (далее – Администрация) и АНО «Центр развития предпринимательства Мелекесского района Ульяновской области» (далее – Центр), выражающих</w:t>
      </w:r>
      <w:r w:rsidRPr="006B229B">
        <w:rPr>
          <w:rFonts w:ascii="PT Astra Serif" w:hAnsi="PT Astra Serif"/>
          <w:sz w:val="28"/>
          <w:szCs w:val="28"/>
        </w:rPr>
        <w:t xml:space="preserve"> интересы субъектов малого и среднего предпринимательства, для решения определенного круга задач или для проведения конкретных мероприятий.</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Совещательные органы именуются </w:t>
      </w:r>
      <w:r>
        <w:rPr>
          <w:rFonts w:ascii="PT Astra Serif" w:hAnsi="PT Astra Serif"/>
          <w:sz w:val="28"/>
          <w:szCs w:val="28"/>
        </w:rPr>
        <w:t>комиссиями</w:t>
      </w:r>
      <w:r w:rsidRPr="006B229B">
        <w:rPr>
          <w:rFonts w:ascii="PT Astra Serif" w:hAnsi="PT Astra Serif"/>
          <w:sz w:val="28"/>
          <w:szCs w:val="28"/>
        </w:rPr>
        <w:t xml:space="preserve"> и образуются для предварительного рассмотрения вопросов и подготовки по ним предложений, носящих рекомендательный характер.</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В случае обращения </w:t>
      </w:r>
      <w:r>
        <w:rPr>
          <w:rFonts w:ascii="PT Astra Serif" w:hAnsi="PT Astra Serif"/>
          <w:sz w:val="28"/>
          <w:szCs w:val="28"/>
        </w:rPr>
        <w:t>Центра</w:t>
      </w:r>
      <w:r w:rsidRPr="006B229B">
        <w:rPr>
          <w:rFonts w:ascii="PT Astra Serif" w:hAnsi="PT Astra Serif"/>
          <w:sz w:val="28"/>
          <w:szCs w:val="28"/>
        </w:rPr>
        <w:t>, выражающ</w:t>
      </w:r>
      <w:r w:rsidR="00417E0A">
        <w:rPr>
          <w:rFonts w:ascii="PT Astra Serif" w:hAnsi="PT Astra Serif"/>
          <w:sz w:val="28"/>
          <w:szCs w:val="28"/>
        </w:rPr>
        <w:t>его</w:t>
      </w:r>
      <w:r w:rsidRPr="006B229B">
        <w:rPr>
          <w:rFonts w:ascii="PT Astra Serif" w:hAnsi="PT Astra Serif"/>
          <w:sz w:val="28"/>
          <w:szCs w:val="28"/>
        </w:rPr>
        <w:t xml:space="preserve"> интересы субъектов малого и среднего предпринимательства, о создании координационного органа, </w:t>
      </w:r>
      <w:r>
        <w:rPr>
          <w:rFonts w:ascii="PT Astra Serif" w:hAnsi="PT Astra Serif"/>
          <w:sz w:val="28"/>
          <w:szCs w:val="28"/>
        </w:rPr>
        <w:t>Администрация</w:t>
      </w:r>
      <w:r w:rsidRPr="006B229B">
        <w:rPr>
          <w:rFonts w:ascii="PT Astra Serif" w:hAnsi="PT Astra Serif"/>
          <w:sz w:val="28"/>
          <w:szCs w:val="28"/>
        </w:rPr>
        <w:t xml:space="preserve"> в течение месяца уведомля</w:t>
      </w:r>
      <w:r>
        <w:rPr>
          <w:rFonts w:ascii="PT Astra Serif" w:hAnsi="PT Astra Serif"/>
          <w:sz w:val="28"/>
          <w:szCs w:val="28"/>
        </w:rPr>
        <w:t>е</w:t>
      </w:r>
      <w:r w:rsidRPr="006B229B">
        <w:rPr>
          <w:rFonts w:ascii="PT Astra Serif" w:hAnsi="PT Astra Serif"/>
          <w:sz w:val="28"/>
          <w:szCs w:val="28"/>
        </w:rPr>
        <w:t xml:space="preserve">т </w:t>
      </w:r>
      <w:r>
        <w:rPr>
          <w:rFonts w:ascii="PT Astra Serif" w:hAnsi="PT Astra Serif"/>
          <w:sz w:val="28"/>
          <w:szCs w:val="28"/>
        </w:rPr>
        <w:t>Центр</w:t>
      </w:r>
      <w:r w:rsidRPr="006B229B">
        <w:rPr>
          <w:rFonts w:ascii="PT Astra Serif" w:hAnsi="PT Astra Serif"/>
          <w:sz w:val="28"/>
          <w:szCs w:val="28"/>
        </w:rPr>
        <w:t xml:space="preserve"> о принятом решении.</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Для образования координационных или совещательных органов </w:t>
      </w:r>
      <w:r>
        <w:rPr>
          <w:rFonts w:ascii="PT Astra Serif" w:hAnsi="PT Astra Serif"/>
          <w:sz w:val="28"/>
          <w:szCs w:val="28"/>
        </w:rPr>
        <w:t>А</w:t>
      </w:r>
      <w:r w:rsidRPr="006B229B">
        <w:rPr>
          <w:rFonts w:ascii="PT Astra Serif" w:hAnsi="PT Astra Serif"/>
          <w:sz w:val="28"/>
          <w:szCs w:val="28"/>
        </w:rPr>
        <w:t xml:space="preserve">дминистрация </w:t>
      </w:r>
      <w:r w:rsidR="00417E0A">
        <w:rPr>
          <w:rFonts w:ascii="PT Astra Serif" w:hAnsi="PT Astra Serif"/>
          <w:sz w:val="28"/>
          <w:szCs w:val="28"/>
        </w:rPr>
        <w:t xml:space="preserve">совместно с Центром </w:t>
      </w:r>
      <w:r w:rsidRPr="006B229B">
        <w:rPr>
          <w:rFonts w:ascii="PT Astra Serif" w:hAnsi="PT Astra Serif"/>
          <w:sz w:val="28"/>
          <w:szCs w:val="28"/>
        </w:rPr>
        <w:t>разрабатывает проект Положения, в котором указываются:</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1) наименование органа и цель его создания;</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2) определяется должность председателя, заместителя председателя, ответственного секретаря;</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3) устанавливается персональный состав координационных или совещательных органов;</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4) указываются полномочия председателя и ответственного секретаря координационных органов;</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5) при необходимости включаются другие положения, обеспечивающие достижение цели создания координационных органов.</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Положение утверждается постановлением администрации </w:t>
      </w:r>
      <w:r w:rsidRPr="006B229B">
        <w:rPr>
          <w:rFonts w:ascii="PT Astra Serif" w:hAnsi="PT Astra Serif"/>
          <w:sz w:val="28"/>
          <w:szCs w:val="28"/>
        </w:rPr>
        <w:lastRenderedPageBreak/>
        <w:t xml:space="preserve">муниципального образования </w:t>
      </w:r>
      <w:r>
        <w:rPr>
          <w:rFonts w:ascii="PT Astra Serif" w:hAnsi="PT Astra Serif"/>
          <w:sz w:val="28"/>
          <w:szCs w:val="28"/>
        </w:rPr>
        <w:t>«Мелекесский район» Ульяновской области</w:t>
      </w:r>
      <w:r w:rsidRPr="006B229B">
        <w:rPr>
          <w:rFonts w:ascii="PT Astra Serif" w:hAnsi="PT Astra Serif"/>
          <w:sz w:val="28"/>
          <w:szCs w:val="28"/>
        </w:rPr>
        <w:t>. Постановление о создании координационных или совещательных органов подлежит официальному опубликованию в средствах массовой информации.</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В своей деятельности координационные или совещательные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Ульяновской области, другими нормативными правовыми актами Ульяновской области.</w:t>
      </w:r>
    </w:p>
    <w:p w:rsidR="00D108ED" w:rsidRPr="006B229B" w:rsidRDefault="00D108ED" w:rsidP="00D108ED">
      <w:pPr>
        <w:pStyle w:val="11"/>
        <w:shd w:val="clear" w:color="auto" w:fill="auto"/>
        <w:tabs>
          <w:tab w:val="left" w:pos="1555"/>
        </w:tabs>
        <w:spacing w:before="0" w:after="0" w:line="240" w:lineRule="auto"/>
        <w:outlineLvl w:val="9"/>
        <w:rPr>
          <w:rFonts w:ascii="PT Astra Serif" w:hAnsi="PT Astra Serif"/>
          <w:sz w:val="28"/>
          <w:szCs w:val="28"/>
        </w:rPr>
      </w:pPr>
      <w:bookmarkStart w:id="0" w:name="bookmark0"/>
    </w:p>
    <w:p w:rsidR="00D108ED" w:rsidRPr="006B229B" w:rsidRDefault="00D108ED" w:rsidP="00D108ED">
      <w:pPr>
        <w:pStyle w:val="11"/>
        <w:shd w:val="clear" w:color="auto" w:fill="auto"/>
        <w:tabs>
          <w:tab w:val="left" w:pos="1555"/>
        </w:tabs>
        <w:spacing w:before="0" w:after="0" w:line="240" w:lineRule="auto"/>
        <w:jc w:val="center"/>
        <w:outlineLvl w:val="9"/>
        <w:rPr>
          <w:rFonts w:ascii="PT Astra Serif" w:hAnsi="PT Astra Serif"/>
          <w:sz w:val="28"/>
          <w:szCs w:val="28"/>
        </w:rPr>
      </w:pPr>
      <w:r w:rsidRPr="006B229B">
        <w:rPr>
          <w:rFonts w:ascii="PT Astra Serif" w:hAnsi="PT Astra Serif"/>
          <w:sz w:val="28"/>
          <w:szCs w:val="28"/>
        </w:rPr>
        <w:t>2. Основные цели координационных и совещательных органов</w:t>
      </w:r>
      <w:bookmarkEnd w:id="0"/>
    </w:p>
    <w:p w:rsidR="00D108ED" w:rsidRPr="006B229B" w:rsidRDefault="00D108ED" w:rsidP="00D108ED">
      <w:pPr>
        <w:pStyle w:val="11"/>
        <w:shd w:val="clear" w:color="auto" w:fill="auto"/>
        <w:tabs>
          <w:tab w:val="left" w:pos="1555"/>
        </w:tabs>
        <w:spacing w:before="0" w:after="0" w:line="240" w:lineRule="auto"/>
        <w:outlineLvl w:val="9"/>
        <w:rPr>
          <w:rFonts w:ascii="PT Astra Serif" w:hAnsi="PT Astra Serif"/>
          <w:sz w:val="28"/>
          <w:szCs w:val="28"/>
        </w:rPr>
      </w:pP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Координационные и совещательные органы создаются в целях:</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1) Повышения роли субъектов малого и среднего предпринимательства в социально-экономическом развитии муниципального образования </w:t>
      </w:r>
      <w:r>
        <w:rPr>
          <w:rFonts w:ascii="PT Astra Serif" w:hAnsi="PT Astra Serif"/>
          <w:sz w:val="28"/>
          <w:szCs w:val="28"/>
        </w:rPr>
        <w:t>«Мелекесский район» Ульяновской области</w:t>
      </w:r>
      <w:r w:rsidRPr="006B229B">
        <w:rPr>
          <w:rFonts w:ascii="PT Astra Serif" w:hAnsi="PT Astra Serif"/>
          <w:sz w:val="28"/>
          <w:szCs w:val="28"/>
        </w:rPr>
        <w:t>.</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2) Осуществления координации </w:t>
      </w:r>
      <w:r w:rsidR="00417E0A">
        <w:rPr>
          <w:rFonts w:ascii="PT Astra Serif" w:hAnsi="PT Astra Serif"/>
          <w:sz w:val="28"/>
          <w:szCs w:val="28"/>
        </w:rPr>
        <w:t>совместных мероприятий</w:t>
      </w:r>
      <w:r w:rsidRPr="006B229B">
        <w:rPr>
          <w:rFonts w:ascii="PT Astra Serif" w:hAnsi="PT Astra Serif"/>
          <w:sz w:val="28"/>
          <w:szCs w:val="28"/>
        </w:rPr>
        <w:t xml:space="preserve"> </w:t>
      </w:r>
      <w:r>
        <w:rPr>
          <w:rFonts w:ascii="PT Astra Serif" w:hAnsi="PT Astra Serif"/>
          <w:sz w:val="28"/>
          <w:szCs w:val="28"/>
        </w:rPr>
        <w:t>Администрации</w:t>
      </w:r>
      <w:r w:rsidR="00417E0A">
        <w:rPr>
          <w:rFonts w:ascii="PT Astra Serif" w:hAnsi="PT Astra Serif"/>
          <w:sz w:val="28"/>
          <w:szCs w:val="28"/>
        </w:rPr>
        <w:t>, Центра</w:t>
      </w:r>
      <w:r w:rsidRPr="006B229B">
        <w:rPr>
          <w:rFonts w:ascii="PT Astra Serif" w:hAnsi="PT Astra Serif"/>
          <w:sz w:val="28"/>
          <w:szCs w:val="28"/>
        </w:rPr>
        <w:t xml:space="preserve"> с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4) </w:t>
      </w:r>
      <w:r w:rsidR="00417E0A">
        <w:rPr>
          <w:rFonts w:ascii="PT Astra Serif" w:hAnsi="PT Astra Serif"/>
          <w:sz w:val="28"/>
          <w:szCs w:val="28"/>
        </w:rPr>
        <w:t xml:space="preserve">Мониторинга </w:t>
      </w:r>
      <w:r w:rsidRPr="006B229B">
        <w:rPr>
          <w:rFonts w:ascii="PT Astra Serif" w:hAnsi="PT Astra Serif"/>
          <w:sz w:val="28"/>
          <w:szCs w:val="28"/>
        </w:rPr>
        <w:t xml:space="preserve">и обобщения проблем субъектов малого и среднего предпринимательства, защита их законных прав и интересов. </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6) Выдвижения и поддержки инициатив</w:t>
      </w:r>
      <w:r w:rsidR="00417E0A">
        <w:rPr>
          <w:rFonts w:ascii="PT Astra Serif" w:hAnsi="PT Astra Serif"/>
          <w:sz w:val="28"/>
          <w:szCs w:val="28"/>
        </w:rPr>
        <w:t xml:space="preserve"> </w:t>
      </w:r>
      <w:r w:rsidRPr="006B229B">
        <w:rPr>
          <w:rFonts w:ascii="PT Astra Serif" w:hAnsi="PT Astra Serif"/>
          <w:sz w:val="28"/>
          <w:szCs w:val="28"/>
        </w:rPr>
        <w:t>в области развития малого и среднего предпринимательства.</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7) </w:t>
      </w:r>
      <w:r>
        <w:rPr>
          <w:rFonts w:ascii="PT Astra Serif" w:hAnsi="PT Astra Serif"/>
          <w:sz w:val="28"/>
          <w:szCs w:val="28"/>
        </w:rPr>
        <w:t>Участие в обсуждении</w:t>
      </w:r>
      <w:r w:rsidRPr="00AD55D7">
        <w:rPr>
          <w:rFonts w:ascii="PT Astra Serif" w:hAnsi="PT Astra Serif"/>
          <w:sz w:val="28"/>
          <w:szCs w:val="28"/>
        </w:rPr>
        <w:t xml:space="preserve"> проектов </w:t>
      </w:r>
      <w:r w:rsidR="00417E0A">
        <w:rPr>
          <w:rFonts w:ascii="PT Astra Serif" w:hAnsi="PT Astra Serif"/>
          <w:sz w:val="28"/>
          <w:szCs w:val="28"/>
        </w:rPr>
        <w:t>и действующих нормативных</w:t>
      </w:r>
      <w:r w:rsidRPr="00AD55D7">
        <w:rPr>
          <w:rFonts w:ascii="PT Astra Serif" w:hAnsi="PT Astra Serif"/>
          <w:sz w:val="28"/>
          <w:szCs w:val="28"/>
        </w:rPr>
        <w:t xml:space="preserve"> правовых актов</w:t>
      </w:r>
      <w:r w:rsidR="00417E0A">
        <w:rPr>
          <w:rFonts w:ascii="PT Astra Serif" w:hAnsi="PT Astra Serif"/>
          <w:sz w:val="28"/>
          <w:szCs w:val="28"/>
        </w:rPr>
        <w:t xml:space="preserve">, </w:t>
      </w:r>
      <w:r w:rsidRPr="00AD55D7">
        <w:rPr>
          <w:rFonts w:ascii="PT Astra Serif" w:hAnsi="PT Astra Serif"/>
          <w:sz w:val="28"/>
          <w:szCs w:val="28"/>
        </w:rPr>
        <w:t>регулирующих развитие малого и среднего предпринимательства</w:t>
      </w:r>
      <w:r>
        <w:rPr>
          <w:rFonts w:ascii="PT Astra Serif" w:hAnsi="PT Astra Serif"/>
          <w:sz w:val="28"/>
          <w:szCs w:val="28"/>
        </w:rPr>
        <w:t xml:space="preserve"> в рамках оценки регулирующего воздействия</w:t>
      </w:r>
      <w:r w:rsidRPr="006B229B">
        <w:rPr>
          <w:rFonts w:ascii="PT Astra Serif" w:hAnsi="PT Astra Serif"/>
          <w:sz w:val="28"/>
          <w:szCs w:val="28"/>
        </w:rPr>
        <w:t>.</w:t>
      </w:r>
    </w:p>
    <w:p w:rsidR="00D108ED" w:rsidRPr="006B229B" w:rsidRDefault="00D108ED" w:rsidP="00D108ED">
      <w:pPr>
        <w:pStyle w:val="11"/>
        <w:shd w:val="clear" w:color="auto" w:fill="auto"/>
        <w:tabs>
          <w:tab w:val="left" w:pos="2095"/>
        </w:tabs>
        <w:spacing w:before="0" w:after="0" w:line="240" w:lineRule="auto"/>
        <w:outlineLvl w:val="9"/>
        <w:rPr>
          <w:rFonts w:ascii="PT Astra Serif" w:hAnsi="PT Astra Serif"/>
          <w:sz w:val="28"/>
          <w:szCs w:val="28"/>
        </w:rPr>
      </w:pPr>
      <w:bookmarkStart w:id="1" w:name="bookmark1"/>
    </w:p>
    <w:p w:rsidR="00D108ED" w:rsidRPr="006B229B" w:rsidRDefault="00D108ED" w:rsidP="00D108ED">
      <w:pPr>
        <w:pStyle w:val="11"/>
        <w:shd w:val="clear" w:color="auto" w:fill="auto"/>
        <w:tabs>
          <w:tab w:val="left" w:pos="2095"/>
        </w:tabs>
        <w:spacing w:before="0" w:after="0" w:line="240" w:lineRule="auto"/>
        <w:jc w:val="center"/>
        <w:outlineLvl w:val="9"/>
        <w:rPr>
          <w:rFonts w:ascii="PT Astra Serif" w:hAnsi="PT Astra Serif"/>
          <w:sz w:val="28"/>
          <w:szCs w:val="28"/>
        </w:rPr>
      </w:pPr>
      <w:r w:rsidRPr="006B229B">
        <w:rPr>
          <w:rFonts w:ascii="PT Astra Serif" w:hAnsi="PT Astra Serif"/>
          <w:sz w:val="28"/>
          <w:szCs w:val="28"/>
        </w:rPr>
        <w:t>3. Состав координационных и совещательных органов</w:t>
      </w:r>
      <w:bookmarkEnd w:id="1"/>
    </w:p>
    <w:p w:rsidR="00D108ED" w:rsidRPr="006B229B" w:rsidRDefault="00D108ED" w:rsidP="00D108ED">
      <w:pPr>
        <w:pStyle w:val="1"/>
        <w:shd w:val="clear" w:color="auto" w:fill="auto"/>
        <w:spacing w:before="0" w:after="0" w:line="240" w:lineRule="auto"/>
        <w:jc w:val="both"/>
        <w:rPr>
          <w:rFonts w:ascii="PT Astra Serif" w:hAnsi="PT Astra Serif"/>
          <w:sz w:val="28"/>
          <w:szCs w:val="28"/>
        </w:rPr>
      </w:pP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В состав координационных или совещательных органов могут входить по согласованию представители</w:t>
      </w:r>
      <w:r w:rsidR="00417E0A">
        <w:rPr>
          <w:rFonts w:ascii="PT Astra Serif" w:hAnsi="PT Astra Serif"/>
          <w:sz w:val="28"/>
          <w:szCs w:val="28"/>
        </w:rPr>
        <w:t>:</w:t>
      </w:r>
      <w:r w:rsidRPr="006B229B">
        <w:rPr>
          <w:rFonts w:ascii="PT Astra Serif" w:hAnsi="PT Astra Serif"/>
          <w:sz w:val="28"/>
          <w:szCs w:val="28"/>
        </w:rPr>
        <w:t xml:space="preserve"> </w:t>
      </w:r>
      <w:r>
        <w:rPr>
          <w:rFonts w:ascii="PT Astra Serif" w:hAnsi="PT Astra Serif"/>
          <w:sz w:val="28"/>
          <w:szCs w:val="28"/>
        </w:rPr>
        <w:t>Администрации</w:t>
      </w:r>
      <w:r w:rsidR="00417E0A">
        <w:rPr>
          <w:rFonts w:ascii="PT Astra Serif" w:hAnsi="PT Astra Serif"/>
          <w:sz w:val="28"/>
          <w:szCs w:val="28"/>
        </w:rPr>
        <w:t xml:space="preserve">, </w:t>
      </w:r>
      <w:r>
        <w:rPr>
          <w:rFonts w:ascii="PT Astra Serif" w:hAnsi="PT Astra Serif"/>
          <w:sz w:val="28"/>
          <w:szCs w:val="28"/>
        </w:rPr>
        <w:t>Центра</w:t>
      </w:r>
      <w:r w:rsidRPr="006B229B">
        <w:rPr>
          <w:rFonts w:ascii="PT Astra Serif" w:hAnsi="PT Astra Serif"/>
          <w:sz w:val="28"/>
          <w:szCs w:val="28"/>
        </w:rPr>
        <w:t>, представители средств массовой информации.</w:t>
      </w: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Персональный состав и полномочия координационного или совещательного органа утверждается постановлением администрации муниципального образования </w:t>
      </w:r>
      <w:r>
        <w:rPr>
          <w:rFonts w:ascii="PT Astra Serif" w:hAnsi="PT Astra Serif"/>
          <w:sz w:val="28"/>
          <w:szCs w:val="28"/>
        </w:rPr>
        <w:t>«Мелекесский район» Ульяновской области</w:t>
      </w:r>
      <w:r w:rsidRPr="006B229B">
        <w:rPr>
          <w:rStyle w:val="a3"/>
          <w:rFonts w:ascii="PT Astra Serif" w:eastAsia="Lucida Sans Unicode" w:hAnsi="PT Astra Serif"/>
          <w:sz w:val="28"/>
          <w:szCs w:val="28"/>
        </w:rPr>
        <w:t xml:space="preserve">. </w:t>
      </w:r>
    </w:p>
    <w:p w:rsidR="00D108ED" w:rsidRPr="006B229B" w:rsidRDefault="00D108ED" w:rsidP="00D108ED">
      <w:pPr>
        <w:pStyle w:val="11"/>
        <w:shd w:val="clear" w:color="auto" w:fill="auto"/>
        <w:tabs>
          <w:tab w:val="left" w:pos="627"/>
        </w:tabs>
        <w:spacing w:before="0" w:after="0" w:line="240" w:lineRule="auto"/>
        <w:outlineLvl w:val="9"/>
        <w:rPr>
          <w:rFonts w:ascii="PT Astra Serif" w:hAnsi="PT Astra Serif"/>
          <w:sz w:val="28"/>
          <w:szCs w:val="28"/>
        </w:rPr>
      </w:pPr>
      <w:bookmarkStart w:id="2" w:name="bookmark2"/>
    </w:p>
    <w:p w:rsidR="00D108ED" w:rsidRPr="006B229B" w:rsidRDefault="00D108ED" w:rsidP="00D108ED">
      <w:pPr>
        <w:pStyle w:val="11"/>
        <w:shd w:val="clear" w:color="auto" w:fill="auto"/>
        <w:tabs>
          <w:tab w:val="left" w:pos="627"/>
        </w:tabs>
        <w:spacing w:before="0" w:after="0" w:line="240" w:lineRule="auto"/>
        <w:jc w:val="center"/>
        <w:outlineLvl w:val="9"/>
        <w:rPr>
          <w:rFonts w:ascii="PT Astra Serif" w:hAnsi="PT Astra Serif"/>
          <w:sz w:val="28"/>
          <w:szCs w:val="28"/>
        </w:rPr>
      </w:pPr>
      <w:r w:rsidRPr="006B229B">
        <w:rPr>
          <w:rFonts w:ascii="PT Astra Serif" w:hAnsi="PT Astra Serif"/>
          <w:sz w:val="28"/>
          <w:szCs w:val="28"/>
        </w:rPr>
        <w:lastRenderedPageBreak/>
        <w:t xml:space="preserve">4. Обеспечение деятельности </w:t>
      </w:r>
      <w:proofErr w:type="gramStart"/>
      <w:r w:rsidRPr="006B229B">
        <w:rPr>
          <w:rFonts w:ascii="PT Astra Serif" w:hAnsi="PT Astra Serif"/>
          <w:sz w:val="28"/>
          <w:szCs w:val="28"/>
        </w:rPr>
        <w:t>координационных</w:t>
      </w:r>
      <w:proofErr w:type="gramEnd"/>
      <w:r w:rsidRPr="006B229B">
        <w:rPr>
          <w:rFonts w:ascii="PT Astra Serif" w:hAnsi="PT Astra Serif"/>
          <w:sz w:val="28"/>
          <w:szCs w:val="28"/>
        </w:rPr>
        <w:t xml:space="preserve"> и </w:t>
      </w:r>
    </w:p>
    <w:p w:rsidR="00D108ED" w:rsidRPr="006B229B" w:rsidRDefault="00D108ED" w:rsidP="00D108ED">
      <w:pPr>
        <w:pStyle w:val="11"/>
        <w:shd w:val="clear" w:color="auto" w:fill="auto"/>
        <w:tabs>
          <w:tab w:val="left" w:pos="627"/>
        </w:tabs>
        <w:spacing w:before="0" w:after="0" w:line="240" w:lineRule="auto"/>
        <w:jc w:val="center"/>
        <w:outlineLvl w:val="9"/>
        <w:rPr>
          <w:rFonts w:ascii="PT Astra Serif" w:hAnsi="PT Astra Serif"/>
          <w:sz w:val="28"/>
          <w:szCs w:val="28"/>
        </w:rPr>
      </w:pPr>
      <w:r w:rsidRPr="006B229B">
        <w:rPr>
          <w:rFonts w:ascii="PT Astra Serif" w:hAnsi="PT Astra Serif"/>
          <w:sz w:val="28"/>
          <w:szCs w:val="28"/>
        </w:rPr>
        <w:t>совещательных органов</w:t>
      </w:r>
      <w:bookmarkEnd w:id="2"/>
    </w:p>
    <w:p w:rsidR="00D108ED" w:rsidRPr="006B229B" w:rsidRDefault="00D108ED" w:rsidP="00D108ED">
      <w:pPr>
        <w:jc w:val="both"/>
        <w:rPr>
          <w:rFonts w:ascii="PT Astra Serif" w:hAnsi="PT Astra Serif" w:cs="Times New Roman"/>
          <w:color w:val="auto"/>
          <w:sz w:val="28"/>
          <w:szCs w:val="28"/>
        </w:rPr>
      </w:pPr>
    </w:p>
    <w:p w:rsidR="00D108ED" w:rsidRPr="006B229B"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 xml:space="preserve">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 Организационно-техническое обеспечение деятельности координационного или совещательного органа осуществляется </w:t>
      </w:r>
      <w:r>
        <w:rPr>
          <w:rFonts w:ascii="PT Astra Serif" w:hAnsi="PT Astra Serif"/>
          <w:sz w:val="28"/>
          <w:szCs w:val="28"/>
        </w:rPr>
        <w:t>Администрацией</w:t>
      </w:r>
      <w:r w:rsidR="00417E0A">
        <w:rPr>
          <w:rFonts w:ascii="PT Astra Serif" w:hAnsi="PT Astra Serif"/>
          <w:sz w:val="28"/>
          <w:szCs w:val="28"/>
        </w:rPr>
        <w:t xml:space="preserve"> и Центром</w:t>
      </w:r>
      <w:r>
        <w:rPr>
          <w:rFonts w:ascii="PT Astra Serif" w:hAnsi="PT Astra Serif"/>
          <w:sz w:val="28"/>
          <w:szCs w:val="28"/>
        </w:rPr>
        <w:t>.</w:t>
      </w:r>
    </w:p>
    <w:p w:rsidR="00D108ED" w:rsidRDefault="00D108ED" w:rsidP="00D108ED">
      <w:pPr>
        <w:pStyle w:val="1"/>
        <w:shd w:val="clear" w:color="auto" w:fill="auto"/>
        <w:spacing w:before="0" w:after="0" w:line="240" w:lineRule="auto"/>
        <w:ind w:firstLine="709"/>
        <w:jc w:val="both"/>
        <w:rPr>
          <w:rFonts w:ascii="PT Astra Serif" w:hAnsi="PT Astra Serif"/>
          <w:sz w:val="28"/>
          <w:szCs w:val="28"/>
        </w:rPr>
      </w:pPr>
      <w:r w:rsidRPr="006B229B">
        <w:rPr>
          <w:rFonts w:ascii="PT Astra Serif" w:hAnsi="PT Astra Serif"/>
          <w:sz w:val="28"/>
          <w:szCs w:val="28"/>
        </w:rPr>
        <w:t>Регламент работы координационного или совещательного органа утверждается на его заседании.</w:t>
      </w:r>
    </w:p>
    <w:p w:rsidR="005A1C99" w:rsidRDefault="00417E0A" w:rsidP="00D108ED">
      <w:pPr>
        <w:pStyle w:val="1"/>
        <w:shd w:val="clear" w:color="auto" w:fill="auto"/>
        <w:spacing w:before="0" w:after="0" w:line="240" w:lineRule="auto"/>
        <w:ind w:firstLine="709"/>
        <w:jc w:val="both"/>
        <w:rPr>
          <w:rFonts w:ascii="PT Astra Serif" w:hAnsi="PT Astra Serif"/>
          <w:sz w:val="28"/>
          <w:szCs w:val="28"/>
        </w:rPr>
      </w:pPr>
      <w:r>
        <w:rPr>
          <w:rFonts w:ascii="PT Astra Serif" w:hAnsi="PT Astra Serif"/>
          <w:sz w:val="28"/>
          <w:szCs w:val="28"/>
        </w:rPr>
        <w:t xml:space="preserve">  </w:t>
      </w: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bookmarkStart w:id="3" w:name="_GoBack"/>
      <w:bookmarkEnd w:id="3"/>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417E0A" w:rsidRDefault="00417E0A" w:rsidP="00D108ED">
      <w:pPr>
        <w:pStyle w:val="1"/>
        <w:shd w:val="clear" w:color="auto" w:fill="auto"/>
        <w:spacing w:before="0" w:after="0" w:line="240" w:lineRule="auto"/>
        <w:ind w:firstLine="709"/>
        <w:jc w:val="both"/>
        <w:rPr>
          <w:rFonts w:ascii="PT Astra Serif" w:hAnsi="PT Astra Serif"/>
          <w:sz w:val="28"/>
          <w:szCs w:val="28"/>
        </w:rPr>
      </w:pPr>
    </w:p>
    <w:p w:rsidR="00417E0A" w:rsidRDefault="00417E0A"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p w:rsidR="005A1C99" w:rsidRDefault="005A1C99" w:rsidP="00D108ED">
      <w:pPr>
        <w:pStyle w:val="1"/>
        <w:shd w:val="clear" w:color="auto" w:fill="auto"/>
        <w:spacing w:before="0" w:after="0" w:line="240" w:lineRule="auto"/>
        <w:ind w:firstLine="709"/>
        <w:jc w:val="both"/>
        <w:rPr>
          <w:rFonts w:ascii="PT Astra Serif" w:hAnsi="PT Astra Serif"/>
          <w:sz w:val="28"/>
          <w:szCs w:val="28"/>
        </w:rPr>
      </w:pPr>
    </w:p>
    <w:sectPr w:rsidR="005A1C99" w:rsidSect="00302210">
      <w:headerReference w:type="even" r:id="rId7"/>
      <w:headerReference w:type="default" r:id="rId8"/>
      <w:footerReference w:type="even" r:id="rId9"/>
      <w:pgSz w:w="11907" w:h="16840" w:code="9"/>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945" w:rsidRDefault="00260945">
      <w:r>
        <w:separator/>
      </w:r>
    </w:p>
  </w:endnote>
  <w:endnote w:type="continuationSeparator" w:id="0">
    <w:p w:rsidR="00260945" w:rsidRDefault="0026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BE" w:rsidRDefault="005C57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945" w:rsidRDefault="00260945">
      <w:r>
        <w:separator/>
      </w:r>
    </w:p>
  </w:footnote>
  <w:footnote w:type="continuationSeparator" w:id="0">
    <w:p w:rsidR="00260945" w:rsidRDefault="00260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BE" w:rsidRDefault="00D108ED">
    <w:pPr>
      <w:rPr>
        <w:sz w:val="2"/>
        <w:szCs w:val="2"/>
      </w:rPr>
    </w:pPr>
    <w:r>
      <w:rPr>
        <w:noProof/>
        <w:lang w:bidi="ar-SA"/>
      </w:rPr>
      <mc:AlternateContent>
        <mc:Choice Requires="wps">
          <w:drawing>
            <wp:anchor distT="0" distB="0" distL="63500" distR="63500" simplePos="0" relativeHeight="251659264" behindDoc="1" locked="0" layoutInCell="1" allowOverlap="1" wp14:anchorId="55AC5550" wp14:editId="4F51CEAE">
              <wp:simplePos x="0" y="0"/>
              <wp:positionH relativeFrom="page">
                <wp:posOffset>5330190</wp:posOffset>
              </wp:positionH>
              <wp:positionV relativeFrom="page">
                <wp:posOffset>2684145</wp:posOffset>
              </wp:positionV>
              <wp:extent cx="80645"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BE" w:rsidRDefault="00D108ED">
                          <w:r>
                            <w:fldChar w:fldCharType="begin"/>
                          </w:r>
                          <w:r>
                            <w:instrText xml:space="preserve"> PAGE \* MERGEFORMAT </w:instrText>
                          </w:r>
                          <w:r>
                            <w:fldChar w:fldCharType="separate"/>
                          </w:r>
                          <w:r w:rsidRPr="00AD55D7">
                            <w:rPr>
                              <w:rStyle w:val="a5"/>
                              <w:noProof/>
                            </w:rPr>
                            <w:t>4</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9.7pt;margin-top:211.35pt;width:6.3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" filled="f" stroked="f">
              <v:textbox style="mso-fit-shape-to-text:t" inset="0,0,0,0">
                <w:txbxContent>
                  <w:p w:rsidR="001600BE" w:rsidRDefault="00D108ED">
                    <w:r>
                      <w:fldChar w:fldCharType="begin"/>
                    </w:r>
                    <w:r>
                      <w:instrText xml:space="preserve"> PAGE \* MERGEFORMAT </w:instrText>
                    </w:r>
                    <w:r>
                      <w:fldChar w:fldCharType="separate"/>
                    </w:r>
                    <w:r w:rsidRPr="00AD55D7">
                      <w:rPr>
                        <w:rStyle w:val="a5"/>
                        <w:noProof/>
                      </w:rPr>
                      <w:t>4</w:t>
                    </w:r>
                    <w:r>
                      <w:rPr>
                        <w:rStyle w:val="a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BE" w:rsidRDefault="005C57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ED"/>
    <w:rsid w:val="00171832"/>
    <w:rsid w:val="00260945"/>
    <w:rsid w:val="00353847"/>
    <w:rsid w:val="00417E0A"/>
    <w:rsid w:val="004C5A18"/>
    <w:rsid w:val="005A1C99"/>
    <w:rsid w:val="005C5771"/>
    <w:rsid w:val="00684A4B"/>
    <w:rsid w:val="007C1208"/>
    <w:rsid w:val="00822AD5"/>
    <w:rsid w:val="00B87295"/>
    <w:rsid w:val="00D108ED"/>
    <w:rsid w:val="00DF2E2B"/>
    <w:rsid w:val="00F4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8E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108ED"/>
    <w:rPr>
      <w:rFonts w:ascii="Times New Roman" w:eastAsia="Times New Roman" w:hAnsi="Times New Roman" w:cs="Times New Roman"/>
      <w:b/>
      <w:bCs/>
      <w:shd w:val="clear" w:color="auto" w:fill="FFFFFF"/>
    </w:rPr>
  </w:style>
  <w:style w:type="character" w:customStyle="1" w:styleId="a3">
    <w:name w:val="Основной текст_"/>
    <w:basedOn w:val="a0"/>
    <w:link w:val="1"/>
    <w:rsid w:val="00D108ED"/>
    <w:rPr>
      <w:rFonts w:ascii="Times New Roman" w:eastAsia="Times New Roman" w:hAnsi="Times New Roman" w:cs="Times New Roman"/>
      <w:sz w:val="26"/>
      <w:szCs w:val="26"/>
      <w:shd w:val="clear" w:color="auto" w:fill="FFFFFF"/>
    </w:rPr>
  </w:style>
  <w:style w:type="character" w:customStyle="1" w:styleId="6">
    <w:name w:val="Основной текст (6)_"/>
    <w:basedOn w:val="a0"/>
    <w:link w:val="60"/>
    <w:rsid w:val="00D108ED"/>
    <w:rPr>
      <w:rFonts w:ascii="Times New Roman" w:eastAsia="Times New Roman" w:hAnsi="Times New Roman" w:cs="Times New Roman"/>
      <w:i/>
      <w:iCs/>
      <w:sz w:val="26"/>
      <w:szCs w:val="26"/>
      <w:shd w:val="clear" w:color="auto" w:fill="FFFFFF"/>
    </w:rPr>
  </w:style>
  <w:style w:type="character" w:customStyle="1" w:styleId="a4">
    <w:name w:val="Колонтитул_"/>
    <w:basedOn w:val="a0"/>
    <w:rsid w:val="00D108ED"/>
    <w:rPr>
      <w:rFonts w:ascii="Lucida Sans Unicode" w:eastAsia="Lucida Sans Unicode" w:hAnsi="Lucida Sans Unicode" w:cs="Lucida Sans Unicode"/>
      <w:b w:val="0"/>
      <w:bCs w:val="0"/>
      <w:i w:val="0"/>
      <w:iCs w:val="0"/>
      <w:smallCaps w:val="0"/>
      <w:strike w:val="0"/>
      <w:sz w:val="20"/>
      <w:szCs w:val="20"/>
      <w:u w:val="none"/>
    </w:rPr>
  </w:style>
  <w:style w:type="character" w:customStyle="1" w:styleId="a5">
    <w:name w:val="Колонтитул"/>
    <w:basedOn w:val="a4"/>
    <w:rsid w:val="00D108ED"/>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eastAsia="ru-RU" w:bidi="ru-RU"/>
    </w:rPr>
  </w:style>
  <w:style w:type="character" w:customStyle="1" w:styleId="10">
    <w:name w:val="Заголовок №1_"/>
    <w:basedOn w:val="a0"/>
    <w:link w:val="11"/>
    <w:rsid w:val="00D108ED"/>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D108ED"/>
    <w:pPr>
      <w:shd w:val="clear" w:color="auto" w:fill="FFFFFF"/>
      <w:spacing w:before="240" w:line="264" w:lineRule="exact"/>
      <w:jc w:val="center"/>
    </w:pPr>
    <w:rPr>
      <w:rFonts w:ascii="Times New Roman" w:eastAsia="Times New Roman" w:hAnsi="Times New Roman" w:cs="Times New Roman"/>
      <w:b/>
      <w:bCs/>
      <w:color w:val="auto"/>
      <w:sz w:val="22"/>
      <w:szCs w:val="22"/>
      <w:lang w:eastAsia="en-US" w:bidi="ar-SA"/>
    </w:rPr>
  </w:style>
  <w:style w:type="paragraph" w:customStyle="1" w:styleId="1">
    <w:name w:val="Основной текст1"/>
    <w:basedOn w:val="a"/>
    <w:link w:val="a3"/>
    <w:rsid w:val="00D108ED"/>
    <w:pPr>
      <w:shd w:val="clear" w:color="auto" w:fill="FFFFFF"/>
      <w:spacing w:before="60" w:after="240" w:line="0" w:lineRule="atLeast"/>
    </w:pPr>
    <w:rPr>
      <w:rFonts w:ascii="Times New Roman" w:eastAsia="Times New Roman" w:hAnsi="Times New Roman" w:cs="Times New Roman"/>
      <w:color w:val="auto"/>
      <w:sz w:val="26"/>
      <w:szCs w:val="26"/>
      <w:lang w:eastAsia="en-US" w:bidi="ar-SA"/>
    </w:rPr>
  </w:style>
  <w:style w:type="paragraph" w:customStyle="1" w:styleId="60">
    <w:name w:val="Основной текст (6)"/>
    <w:basedOn w:val="a"/>
    <w:link w:val="6"/>
    <w:rsid w:val="00D108ED"/>
    <w:pPr>
      <w:shd w:val="clear" w:color="auto" w:fill="FFFFFF"/>
      <w:spacing w:line="317" w:lineRule="exact"/>
      <w:jc w:val="both"/>
    </w:pPr>
    <w:rPr>
      <w:rFonts w:ascii="Times New Roman" w:eastAsia="Times New Roman" w:hAnsi="Times New Roman" w:cs="Times New Roman"/>
      <w:i/>
      <w:iCs/>
      <w:color w:val="auto"/>
      <w:sz w:val="26"/>
      <w:szCs w:val="26"/>
      <w:lang w:eastAsia="en-US" w:bidi="ar-SA"/>
    </w:rPr>
  </w:style>
  <w:style w:type="paragraph" w:customStyle="1" w:styleId="11">
    <w:name w:val="Заголовок №1"/>
    <w:basedOn w:val="a"/>
    <w:link w:val="10"/>
    <w:rsid w:val="00D108ED"/>
    <w:pPr>
      <w:shd w:val="clear" w:color="auto" w:fill="FFFFFF"/>
      <w:spacing w:before="240" w:after="420" w:line="0" w:lineRule="atLeast"/>
      <w:jc w:val="both"/>
      <w:outlineLvl w:val="0"/>
    </w:pPr>
    <w:rPr>
      <w:rFonts w:ascii="Times New Roman" w:eastAsia="Times New Roman" w:hAnsi="Times New Roman" w:cs="Times New Roman"/>
      <w:b/>
      <w:bCs/>
      <w:color w:val="auto"/>
      <w:sz w:val="22"/>
      <w:szCs w:val="22"/>
      <w:lang w:eastAsia="en-US" w:bidi="ar-SA"/>
    </w:rPr>
  </w:style>
  <w:style w:type="table" w:styleId="a6">
    <w:name w:val="Table Grid"/>
    <w:basedOn w:val="a1"/>
    <w:uiPriority w:val="39"/>
    <w:rsid w:val="00D108E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108ED"/>
    <w:rPr>
      <w:rFonts w:ascii="Tahoma" w:hAnsi="Tahoma" w:cs="Tahoma"/>
      <w:sz w:val="16"/>
      <w:szCs w:val="16"/>
    </w:rPr>
  </w:style>
  <w:style w:type="character" w:customStyle="1" w:styleId="a8">
    <w:name w:val="Текст выноски Знак"/>
    <w:basedOn w:val="a0"/>
    <w:link w:val="a7"/>
    <w:uiPriority w:val="99"/>
    <w:semiHidden/>
    <w:rsid w:val="00D108ED"/>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8E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108ED"/>
    <w:rPr>
      <w:rFonts w:ascii="Times New Roman" w:eastAsia="Times New Roman" w:hAnsi="Times New Roman" w:cs="Times New Roman"/>
      <w:b/>
      <w:bCs/>
      <w:shd w:val="clear" w:color="auto" w:fill="FFFFFF"/>
    </w:rPr>
  </w:style>
  <w:style w:type="character" w:customStyle="1" w:styleId="a3">
    <w:name w:val="Основной текст_"/>
    <w:basedOn w:val="a0"/>
    <w:link w:val="1"/>
    <w:rsid w:val="00D108ED"/>
    <w:rPr>
      <w:rFonts w:ascii="Times New Roman" w:eastAsia="Times New Roman" w:hAnsi="Times New Roman" w:cs="Times New Roman"/>
      <w:sz w:val="26"/>
      <w:szCs w:val="26"/>
      <w:shd w:val="clear" w:color="auto" w:fill="FFFFFF"/>
    </w:rPr>
  </w:style>
  <w:style w:type="character" w:customStyle="1" w:styleId="6">
    <w:name w:val="Основной текст (6)_"/>
    <w:basedOn w:val="a0"/>
    <w:link w:val="60"/>
    <w:rsid w:val="00D108ED"/>
    <w:rPr>
      <w:rFonts w:ascii="Times New Roman" w:eastAsia="Times New Roman" w:hAnsi="Times New Roman" w:cs="Times New Roman"/>
      <w:i/>
      <w:iCs/>
      <w:sz w:val="26"/>
      <w:szCs w:val="26"/>
      <w:shd w:val="clear" w:color="auto" w:fill="FFFFFF"/>
    </w:rPr>
  </w:style>
  <w:style w:type="character" w:customStyle="1" w:styleId="a4">
    <w:name w:val="Колонтитул_"/>
    <w:basedOn w:val="a0"/>
    <w:rsid w:val="00D108ED"/>
    <w:rPr>
      <w:rFonts w:ascii="Lucida Sans Unicode" w:eastAsia="Lucida Sans Unicode" w:hAnsi="Lucida Sans Unicode" w:cs="Lucida Sans Unicode"/>
      <w:b w:val="0"/>
      <w:bCs w:val="0"/>
      <w:i w:val="0"/>
      <w:iCs w:val="0"/>
      <w:smallCaps w:val="0"/>
      <w:strike w:val="0"/>
      <w:sz w:val="20"/>
      <w:szCs w:val="20"/>
      <w:u w:val="none"/>
    </w:rPr>
  </w:style>
  <w:style w:type="character" w:customStyle="1" w:styleId="a5">
    <w:name w:val="Колонтитул"/>
    <w:basedOn w:val="a4"/>
    <w:rsid w:val="00D108ED"/>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eastAsia="ru-RU" w:bidi="ru-RU"/>
    </w:rPr>
  </w:style>
  <w:style w:type="character" w:customStyle="1" w:styleId="10">
    <w:name w:val="Заголовок №1_"/>
    <w:basedOn w:val="a0"/>
    <w:link w:val="11"/>
    <w:rsid w:val="00D108ED"/>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D108ED"/>
    <w:pPr>
      <w:shd w:val="clear" w:color="auto" w:fill="FFFFFF"/>
      <w:spacing w:before="240" w:line="264" w:lineRule="exact"/>
      <w:jc w:val="center"/>
    </w:pPr>
    <w:rPr>
      <w:rFonts w:ascii="Times New Roman" w:eastAsia="Times New Roman" w:hAnsi="Times New Roman" w:cs="Times New Roman"/>
      <w:b/>
      <w:bCs/>
      <w:color w:val="auto"/>
      <w:sz w:val="22"/>
      <w:szCs w:val="22"/>
      <w:lang w:eastAsia="en-US" w:bidi="ar-SA"/>
    </w:rPr>
  </w:style>
  <w:style w:type="paragraph" w:customStyle="1" w:styleId="1">
    <w:name w:val="Основной текст1"/>
    <w:basedOn w:val="a"/>
    <w:link w:val="a3"/>
    <w:rsid w:val="00D108ED"/>
    <w:pPr>
      <w:shd w:val="clear" w:color="auto" w:fill="FFFFFF"/>
      <w:spacing w:before="60" w:after="240" w:line="0" w:lineRule="atLeast"/>
    </w:pPr>
    <w:rPr>
      <w:rFonts w:ascii="Times New Roman" w:eastAsia="Times New Roman" w:hAnsi="Times New Roman" w:cs="Times New Roman"/>
      <w:color w:val="auto"/>
      <w:sz w:val="26"/>
      <w:szCs w:val="26"/>
      <w:lang w:eastAsia="en-US" w:bidi="ar-SA"/>
    </w:rPr>
  </w:style>
  <w:style w:type="paragraph" w:customStyle="1" w:styleId="60">
    <w:name w:val="Основной текст (6)"/>
    <w:basedOn w:val="a"/>
    <w:link w:val="6"/>
    <w:rsid w:val="00D108ED"/>
    <w:pPr>
      <w:shd w:val="clear" w:color="auto" w:fill="FFFFFF"/>
      <w:spacing w:line="317" w:lineRule="exact"/>
      <w:jc w:val="both"/>
    </w:pPr>
    <w:rPr>
      <w:rFonts w:ascii="Times New Roman" w:eastAsia="Times New Roman" w:hAnsi="Times New Roman" w:cs="Times New Roman"/>
      <w:i/>
      <w:iCs/>
      <w:color w:val="auto"/>
      <w:sz w:val="26"/>
      <w:szCs w:val="26"/>
      <w:lang w:eastAsia="en-US" w:bidi="ar-SA"/>
    </w:rPr>
  </w:style>
  <w:style w:type="paragraph" w:customStyle="1" w:styleId="11">
    <w:name w:val="Заголовок №1"/>
    <w:basedOn w:val="a"/>
    <w:link w:val="10"/>
    <w:rsid w:val="00D108ED"/>
    <w:pPr>
      <w:shd w:val="clear" w:color="auto" w:fill="FFFFFF"/>
      <w:spacing w:before="240" w:after="420" w:line="0" w:lineRule="atLeast"/>
      <w:jc w:val="both"/>
      <w:outlineLvl w:val="0"/>
    </w:pPr>
    <w:rPr>
      <w:rFonts w:ascii="Times New Roman" w:eastAsia="Times New Roman" w:hAnsi="Times New Roman" w:cs="Times New Roman"/>
      <w:b/>
      <w:bCs/>
      <w:color w:val="auto"/>
      <w:sz w:val="22"/>
      <w:szCs w:val="22"/>
      <w:lang w:eastAsia="en-US" w:bidi="ar-SA"/>
    </w:rPr>
  </w:style>
  <w:style w:type="table" w:styleId="a6">
    <w:name w:val="Table Grid"/>
    <w:basedOn w:val="a1"/>
    <w:uiPriority w:val="39"/>
    <w:rsid w:val="00D108E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108ED"/>
    <w:rPr>
      <w:rFonts w:ascii="Tahoma" w:hAnsi="Tahoma" w:cs="Tahoma"/>
      <w:sz w:val="16"/>
      <w:szCs w:val="16"/>
    </w:rPr>
  </w:style>
  <w:style w:type="character" w:customStyle="1" w:styleId="a8">
    <w:name w:val="Текст выноски Знак"/>
    <w:basedOn w:val="a0"/>
    <w:link w:val="a7"/>
    <w:uiPriority w:val="99"/>
    <w:semiHidden/>
    <w:rsid w:val="00D108ED"/>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2022-04-26T09:45:00Z</cp:lastPrinted>
  <dcterms:created xsi:type="dcterms:W3CDTF">2022-05-17T04:27:00Z</dcterms:created>
  <dcterms:modified xsi:type="dcterms:W3CDTF">2022-05-17T04:32:00Z</dcterms:modified>
</cp:coreProperties>
</file>